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7A42" w14:textId="20732ECF" w:rsidR="000D26BC" w:rsidRPr="00736206" w:rsidRDefault="00C41ABB" w:rsidP="0074728B">
      <w:pPr>
        <w:pStyle w:val="paragraph"/>
        <w:jc w:val="center"/>
        <w:textAlignment w:val="baseline"/>
        <w:rPr>
          <w:rStyle w:val="normaltextrun"/>
          <w:rFonts w:ascii="Aptos" w:hAnsi="Aptos" w:cs="Segoe UI"/>
          <w:b/>
          <w:bCs/>
          <w:sz w:val="28"/>
          <w:szCs w:val="28"/>
        </w:rPr>
      </w:pPr>
      <w:r w:rsidRPr="00736206">
        <w:rPr>
          <w:rStyle w:val="normaltextrun"/>
          <w:rFonts w:ascii="Aptos" w:hAnsi="Aptos" w:cs="Segoe UI"/>
          <w:b/>
          <w:bCs/>
          <w:sz w:val="28"/>
          <w:szCs w:val="28"/>
        </w:rPr>
        <w:t xml:space="preserve">Example of </w:t>
      </w:r>
      <w:r w:rsidR="000D26BC" w:rsidRPr="00736206">
        <w:rPr>
          <w:rStyle w:val="normaltextrun"/>
          <w:rFonts w:ascii="Aptos" w:hAnsi="Aptos" w:cs="Segoe UI"/>
          <w:b/>
          <w:bCs/>
          <w:sz w:val="28"/>
          <w:szCs w:val="28"/>
        </w:rPr>
        <w:t xml:space="preserve">letter to </w:t>
      </w:r>
      <w:r w:rsidR="007A1641" w:rsidRPr="00736206">
        <w:rPr>
          <w:rStyle w:val="normaltextrun"/>
          <w:rFonts w:ascii="Aptos" w:hAnsi="Aptos" w:cs="Segoe UI"/>
          <w:b/>
          <w:bCs/>
          <w:sz w:val="28"/>
          <w:szCs w:val="28"/>
        </w:rPr>
        <w:t>landlord about intention to break the lease</w:t>
      </w:r>
    </w:p>
    <w:p w14:paraId="63AFCA42" w14:textId="1FF751FE" w:rsidR="0082068C" w:rsidRPr="00736206" w:rsidRDefault="000D0E8B" w:rsidP="00736206">
      <w:pPr>
        <w:pStyle w:val="paragraph"/>
        <w:numPr>
          <w:ilvl w:val="0"/>
          <w:numId w:val="1"/>
        </w:numPr>
        <w:spacing w:after="120" w:afterAutospacing="0"/>
        <w:ind w:left="714" w:hanging="357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Fonts w:ascii="Aptos" w:hAnsi="Aptos" w:cs="Segoe UI"/>
          <w:sz w:val="22"/>
          <w:szCs w:val="22"/>
        </w:rPr>
        <w:t>This is an e</w:t>
      </w:r>
      <w:r w:rsidR="009A2C4B" w:rsidRPr="00736206">
        <w:rPr>
          <w:rFonts w:ascii="Aptos" w:hAnsi="Aptos" w:cs="Segoe UI"/>
          <w:sz w:val="22"/>
          <w:szCs w:val="22"/>
        </w:rPr>
        <w:t xml:space="preserve">xample of </w:t>
      </w:r>
      <w:r w:rsidRPr="00736206">
        <w:rPr>
          <w:rFonts w:ascii="Aptos" w:hAnsi="Aptos" w:cs="Segoe UI"/>
          <w:sz w:val="22"/>
          <w:szCs w:val="22"/>
        </w:rPr>
        <w:t xml:space="preserve">a </w:t>
      </w:r>
      <w:r w:rsidR="009A2C4B" w:rsidRPr="00736206">
        <w:rPr>
          <w:rFonts w:ascii="Aptos" w:hAnsi="Aptos" w:cs="Segoe UI"/>
          <w:sz w:val="22"/>
          <w:szCs w:val="22"/>
        </w:rPr>
        <w:t xml:space="preserve">letter to </w:t>
      </w:r>
      <w:r w:rsidR="006F719E" w:rsidRPr="00736206">
        <w:rPr>
          <w:rFonts w:ascii="Aptos" w:hAnsi="Aptos" w:cs="Segoe UI"/>
          <w:sz w:val="22"/>
          <w:szCs w:val="22"/>
        </w:rPr>
        <w:t>your landlord</w:t>
      </w:r>
      <w:r w:rsidR="00307CFA" w:rsidRPr="00736206">
        <w:rPr>
          <w:rFonts w:ascii="Aptos" w:hAnsi="Aptos" w:cs="Segoe UI"/>
          <w:sz w:val="22"/>
          <w:szCs w:val="22"/>
        </w:rPr>
        <w:t xml:space="preserve"> </w:t>
      </w:r>
      <w:r w:rsidR="00EA4ED2" w:rsidRPr="00736206">
        <w:rPr>
          <w:rFonts w:ascii="Aptos" w:hAnsi="Aptos" w:cs="Segoe UI"/>
          <w:sz w:val="22"/>
          <w:szCs w:val="22"/>
        </w:rPr>
        <w:t xml:space="preserve">– </w:t>
      </w:r>
      <w:r w:rsidR="001C14E8" w:rsidRPr="00736206">
        <w:rPr>
          <w:rFonts w:ascii="Aptos" w:hAnsi="Aptos" w:cs="Segoe UI"/>
          <w:sz w:val="22"/>
          <w:szCs w:val="22"/>
        </w:rPr>
        <w:t xml:space="preserve">who is </w:t>
      </w:r>
      <w:r w:rsidR="00307CFA" w:rsidRPr="00736206">
        <w:rPr>
          <w:rFonts w:ascii="Aptos" w:hAnsi="Aptos" w:cs="Segoe UI"/>
          <w:sz w:val="22"/>
          <w:szCs w:val="22"/>
        </w:rPr>
        <w:t>officially called the rental provider</w:t>
      </w:r>
      <w:r w:rsidR="00CD7B52" w:rsidRPr="00736206">
        <w:rPr>
          <w:rFonts w:ascii="Aptos" w:hAnsi="Aptos" w:cs="Segoe UI"/>
          <w:sz w:val="22"/>
          <w:szCs w:val="22"/>
        </w:rPr>
        <w:t xml:space="preserve"> –</w:t>
      </w:r>
      <w:r w:rsidR="006F719E" w:rsidRPr="00736206">
        <w:rPr>
          <w:rFonts w:ascii="Aptos" w:hAnsi="Aptos" w:cs="Segoe UI"/>
          <w:sz w:val="22"/>
          <w:szCs w:val="22"/>
        </w:rPr>
        <w:t xml:space="preserve"> </w:t>
      </w:r>
      <w:r w:rsidR="009A2C4B" w:rsidRPr="00736206">
        <w:rPr>
          <w:rFonts w:ascii="Aptos" w:hAnsi="Aptos" w:cs="Segoe UI"/>
          <w:sz w:val="22"/>
          <w:szCs w:val="22"/>
        </w:rPr>
        <w:t xml:space="preserve">about </w:t>
      </w:r>
      <w:r w:rsidR="00307CFA" w:rsidRPr="00736206">
        <w:rPr>
          <w:rFonts w:ascii="Aptos" w:hAnsi="Aptos" w:cs="Segoe UI"/>
          <w:sz w:val="22"/>
          <w:szCs w:val="22"/>
        </w:rPr>
        <w:t xml:space="preserve">your </w:t>
      </w:r>
      <w:r w:rsidR="00E65439" w:rsidRPr="00736206">
        <w:rPr>
          <w:rFonts w:ascii="Aptos" w:hAnsi="Aptos" w:cs="Segoe UI"/>
          <w:sz w:val="22"/>
          <w:szCs w:val="22"/>
        </w:rPr>
        <w:t xml:space="preserve">notice of </w:t>
      </w:r>
      <w:r w:rsidR="009A2C4B" w:rsidRPr="00736206">
        <w:rPr>
          <w:rFonts w:ascii="Aptos" w:hAnsi="Aptos" w:cs="Segoe UI"/>
          <w:sz w:val="22"/>
          <w:szCs w:val="22"/>
        </w:rPr>
        <w:t>intention to break the lease</w:t>
      </w:r>
      <w:r w:rsidRPr="00736206">
        <w:rPr>
          <w:rFonts w:ascii="Aptos" w:hAnsi="Aptos" w:cs="Segoe UI"/>
          <w:sz w:val="22"/>
          <w:szCs w:val="22"/>
        </w:rPr>
        <w:t>.</w:t>
      </w:r>
    </w:p>
    <w:p w14:paraId="00A569ED" w14:textId="6E1132FF" w:rsidR="006F719E" w:rsidRPr="00736206" w:rsidRDefault="006F719E" w:rsidP="00736206">
      <w:pPr>
        <w:pStyle w:val="paragraph"/>
        <w:numPr>
          <w:ilvl w:val="0"/>
          <w:numId w:val="1"/>
        </w:numPr>
        <w:spacing w:after="120" w:afterAutospacing="0"/>
        <w:ind w:left="714" w:hanging="357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Fonts w:ascii="Aptos" w:hAnsi="Aptos" w:cs="Segoe UI"/>
          <w:sz w:val="22"/>
          <w:szCs w:val="22"/>
        </w:rPr>
        <w:t xml:space="preserve">If you have a </w:t>
      </w:r>
      <w:r w:rsidR="005B67F3" w:rsidRPr="00736206">
        <w:rPr>
          <w:rFonts w:ascii="Aptos" w:hAnsi="Aptos" w:cs="Segoe UI"/>
          <w:sz w:val="22"/>
          <w:szCs w:val="22"/>
        </w:rPr>
        <w:t xml:space="preserve">real estate </w:t>
      </w:r>
      <w:r w:rsidRPr="00736206">
        <w:rPr>
          <w:rFonts w:ascii="Aptos" w:hAnsi="Aptos" w:cs="Segoe UI"/>
          <w:sz w:val="22"/>
          <w:szCs w:val="22"/>
        </w:rPr>
        <w:t>agent acting on behalf of your landlord, you should send this letter to the agent.</w:t>
      </w:r>
    </w:p>
    <w:p w14:paraId="09998550" w14:textId="4194ADC4" w:rsidR="006F719E" w:rsidRPr="00736206" w:rsidRDefault="00BC4EFF" w:rsidP="00736206">
      <w:pPr>
        <w:pStyle w:val="paragraph"/>
        <w:numPr>
          <w:ilvl w:val="0"/>
          <w:numId w:val="1"/>
        </w:numPr>
        <w:spacing w:after="120" w:afterAutospacing="0"/>
        <w:ind w:left="714" w:hanging="357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Fonts w:ascii="Aptos" w:hAnsi="Aptos" w:cs="Segoe UI"/>
          <w:sz w:val="22"/>
          <w:szCs w:val="22"/>
        </w:rPr>
        <w:t>Send th</w:t>
      </w:r>
      <w:r w:rsidR="0009199E" w:rsidRPr="00736206">
        <w:rPr>
          <w:rFonts w:ascii="Aptos" w:hAnsi="Aptos" w:cs="Segoe UI"/>
          <w:sz w:val="22"/>
          <w:szCs w:val="22"/>
        </w:rPr>
        <w:t>e</w:t>
      </w:r>
      <w:r w:rsidRPr="00736206">
        <w:rPr>
          <w:rFonts w:ascii="Aptos" w:hAnsi="Aptos" w:cs="Segoe UI"/>
          <w:sz w:val="22"/>
          <w:szCs w:val="22"/>
        </w:rPr>
        <w:t xml:space="preserve"> letter to </w:t>
      </w:r>
      <w:r w:rsidR="0009199E" w:rsidRPr="00736206">
        <w:rPr>
          <w:rFonts w:ascii="Aptos" w:hAnsi="Aptos" w:cs="Segoe UI"/>
          <w:sz w:val="22"/>
          <w:szCs w:val="22"/>
        </w:rPr>
        <w:t xml:space="preserve">the </w:t>
      </w:r>
      <w:r w:rsidR="006F719E" w:rsidRPr="00736206">
        <w:rPr>
          <w:rFonts w:ascii="Aptos" w:hAnsi="Aptos" w:cs="Segoe UI"/>
          <w:sz w:val="22"/>
          <w:szCs w:val="22"/>
        </w:rPr>
        <w:t xml:space="preserve">landlord </w:t>
      </w:r>
      <w:r w:rsidRPr="00736206">
        <w:rPr>
          <w:rFonts w:ascii="Aptos" w:hAnsi="Aptos" w:cs="Segoe UI"/>
          <w:sz w:val="22"/>
          <w:szCs w:val="22"/>
        </w:rPr>
        <w:t xml:space="preserve">if they do </w:t>
      </w:r>
      <w:r w:rsidR="006F719E" w:rsidRPr="00736206">
        <w:rPr>
          <w:rFonts w:ascii="Aptos" w:hAnsi="Aptos" w:cs="Segoe UI"/>
          <w:sz w:val="22"/>
          <w:szCs w:val="22"/>
        </w:rPr>
        <w:t>not use a</w:t>
      </w:r>
      <w:r w:rsidR="005B67F3" w:rsidRPr="00736206">
        <w:rPr>
          <w:rFonts w:ascii="Aptos" w:hAnsi="Aptos" w:cs="Segoe UI"/>
          <w:sz w:val="22"/>
          <w:szCs w:val="22"/>
        </w:rPr>
        <w:t xml:space="preserve"> real estate</w:t>
      </w:r>
      <w:r w:rsidR="006F719E" w:rsidRPr="00736206">
        <w:rPr>
          <w:rFonts w:ascii="Aptos" w:hAnsi="Aptos" w:cs="Segoe UI"/>
          <w:sz w:val="22"/>
          <w:szCs w:val="22"/>
        </w:rPr>
        <w:t xml:space="preserve"> agent</w:t>
      </w:r>
      <w:r w:rsidR="001C14E8" w:rsidRPr="00736206">
        <w:rPr>
          <w:rFonts w:ascii="Aptos" w:hAnsi="Aptos" w:cs="Segoe UI"/>
          <w:sz w:val="22"/>
          <w:szCs w:val="22"/>
        </w:rPr>
        <w:t>.</w:t>
      </w:r>
    </w:p>
    <w:p w14:paraId="1642E938" w14:textId="77777777" w:rsidR="00AC6DBA" w:rsidRPr="00736206" w:rsidRDefault="004F3B16" w:rsidP="00736206">
      <w:pPr>
        <w:pStyle w:val="paragraph"/>
        <w:numPr>
          <w:ilvl w:val="0"/>
          <w:numId w:val="1"/>
        </w:numPr>
        <w:spacing w:after="120" w:afterAutospacing="0"/>
        <w:ind w:left="714" w:hanging="357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Fonts w:ascii="Aptos" w:hAnsi="Aptos" w:cs="Segoe UI"/>
          <w:sz w:val="22"/>
          <w:szCs w:val="22"/>
        </w:rPr>
        <w:t>Please insert information where indicated</w:t>
      </w:r>
      <w:r w:rsidR="00AC6DBA" w:rsidRPr="00736206">
        <w:rPr>
          <w:rFonts w:ascii="Aptos" w:hAnsi="Aptos" w:cs="Segoe UI"/>
          <w:sz w:val="22"/>
          <w:szCs w:val="22"/>
        </w:rPr>
        <w:t>.</w:t>
      </w:r>
    </w:p>
    <w:p w14:paraId="7D2AECEB" w14:textId="37DD3600" w:rsidR="004F3B16" w:rsidRPr="00736206" w:rsidRDefault="00AC6DBA" w:rsidP="00736206">
      <w:pPr>
        <w:pStyle w:val="paragraph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Fonts w:ascii="Aptos" w:hAnsi="Aptos" w:cs="Segoe UI"/>
          <w:sz w:val="22"/>
          <w:szCs w:val="22"/>
        </w:rPr>
        <w:t>D</w:t>
      </w:r>
      <w:r w:rsidR="004F3B16" w:rsidRPr="00736206">
        <w:rPr>
          <w:rFonts w:ascii="Aptos" w:hAnsi="Aptos" w:cs="Segoe UI"/>
          <w:sz w:val="22"/>
          <w:szCs w:val="22"/>
        </w:rPr>
        <w:t xml:space="preserve">elete </w:t>
      </w:r>
      <w:r w:rsidR="002C3748" w:rsidRPr="00736206">
        <w:rPr>
          <w:rFonts w:ascii="Aptos" w:hAnsi="Aptos" w:cs="Segoe UI"/>
          <w:sz w:val="22"/>
          <w:szCs w:val="22"/>
        </w:rPr>
        <w:t>sections that do not apply to your circumstances</w:t>
      </w:r>
      <w:r w:rsidR="00767AAA" w:rsidRPr="00736206">
        <w:rPr>
          <w:rFonts w:ascii="Aptos" w:hAnsi="Aptos" w:cs="Segoe UI"/>
          <w:sz w:val="22"/>
          <w:szCs w:val="22"/>
        </w:rPr>
        <w:t xml:space="preserve"> and any instructions </w:t>
      </w:r>
      <w:r w:rsidR="00767AAA" w:rsidRPr="00736206">
        <w:rPr>
          <w:rFonts w:ascii="Aptos" w:hAnsi="Aptos" w:cs="Segoe UI"/>
          <w:i/>
          <w:iCs/>
          <w:sz w:val="22"/>
          <w:szCs w:val="22"/>
        </w:rPr>
        <w:t>in italics</w:t>
      </w:r>
      <w:r w:rsidR="002C3748" w:rsidRPr="00736206">
        <w:rPr>
          <w:rFonts w:ascii="Aptos" w:hAnsi="Aptos" w:cs="Segoe UI"/>
          <w:sz w:val="22"/>
          <w:szCs w:val="22"/>
        </w:rPr>
        <w:t>.</w:t>
      </w:r>
    </w:p>
    <w:p w14:paraId="1A31CB65" w14:textId="7F17E89F" w:rsidR="002C3748" w:rsidRPr="00736206" w:rsidRDefault="002C3748" w:rsidP="0074728B">
      <w:pPr>
        <w:pStyle w:val="paragraph"/>
        <w:numPr>
          <w:ilvl w:val="0"/>
          <w:numId w:val="1"/>
        </w:numPr>
        <w:ind w:left="714" w:hanging="357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Fonts w:ascii="Aptos" w:hAnsi="Aptos" w:cs="Segoe UI"/>
          <w:sz w:val="22"/>
          <w:szCs w:val="22"/>
        </w:rPr>
        <w:t xml:space="preserve">Please delete </w:t>
      </w:r>
      <w:r w:rsidR="00DF0C83" w:rsidRPr="00736206">
        <w:rPr>
          <w:rFonts w:ascii="Aptos" w:hAnsi="Aptos" w:cs="Segoe UI"/>
          <w:sz w:val="22"/>
          <w:szCs w:val="22"/>
        </w:rPr>
        <w:t>th</w:t>
      </w:r>
      <w:r w:rsidR="005E6902" w:rsidRPr="00736206">
        <w:rPr>
          <w:rFonts w:ascii="Aptos" w:hAnsi="Aptos" w:cs="Segoe UI"/>
          <w:sz w:val="22"/>
          <w:szCs w:val="22"/>
        </w:rPr>
        <w:t>i</w:t>
      </w:r>
      <w:r w:rsidR="008623D5" w:rsidRPr="00736206">
        <w:rPr>
          <w:rFonts w:ascii="Aptos" w:hAnsi="Aptos" w:cs="Segoe UI"/>
          <w:sz w:val="22"/>
          <w:szCs w:val="22"/>
        </w:rPr>
        <w:t xml:space="preserve">s cover page </w:t>
      </w:r>
      <w:r w:rsidRPr="00736206">
        <w:rPr>
          <w:rFonts w:ascii="Aptos" w:hAnsi="Aptos" w:cs="Segoe UI"/>
          <w:sz w:val="22"/>
          <w:szCs w:val="22"/>
        </w:rPr>
        <w:t>before sending</w:t>
      </w:r>
      <w:r w:rsidR="000D0E8B" w:rsidRPr="00736206">
        <w:rPr>
          <w:rFonts w:ascii="Aptos" w:hAnsi="Aptos" w:cs="Segoe UI"/>
          <w:sz w:val="22"/>
          <w:szCs w:val="22"/>
        </w:rPr>
        <w:t>.</w:t>
      </w:r>
    </w:p>
    <w:p w14:paraId="5DDAF66C" w14:textId="2A3FC3FF" w:rsidR="008623D5" w:rsidRPr="00736206" w:rsidRDefault="008623D5" w:rsidP="0074728B">
      <w:pPr>
        <w:spacing w:before="100" w:beforeAutospacing="1" w:after="100" w:afterAutospacing="1" w:line="240" w:lineRule="auto"/>
        <w:rPr>
          <w:rFonts w:ascii="Aptos" w:eastAsia="Times New Roman" w:hAnsi="Aptos" w:cs="Segoe UI"/>
        </w:rPr>
      </w:pPr>
      <w:r w:rsidRPr="00736206">
        <w:rPr>
          <w:rFonts w:ascii="Aptos" w:hAnsi="Aptos" w:cs="Segoe UI"/>
        </w:rPr>
        <w:br w:type="page"/>
      </w:r>
    </w:p>
    <w:p w14:paraId="69EF3C36" w14:textId="462D5A20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lastRenderedPageBreak/>
        <w:t>[</w:t>
      </w:r>
      <w:r w:rsidR="009A2C4B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D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ate]</w:t>
      </w:r>
    </w:p>
    <w:p w14:paraId="19E5D596" w14:textId="07AA7697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i/>
          <w:sz w:val="22"/>
          <w:szCs w:val="22"/>
        </w:rPr>
        <w:t>[</w:t>
      </w:r>
      <w:r w:rsidR="007E79E0" w:rsidRPr="00736206">
        <w:rPr>
          <w:rStyle w:val="normaltextrun"/>
          <w:rFonts w:ascii="Aptos" w:hAnsi="Aptos" w:cs="Segoe UI"/>
          <w:i/>
          <w:sz w:val="22"/>
          <w:szCs w:val="22"/>
        </w:rPr>
        <w:t xml:space="preserve">Name of </w:t>
      </w:r>
      <w:r w:rsidR="00E8577E">
        <w:rPr>
          <w:rStyle w:val="normaltextrun"/>
          <w:rFonts w:ascii="Aptos" w:hAnsi="Aptos" w:cs="Segoe UI"/>
          <w:i/>
          <w:sz w:val="22"/>
          <w:szCs w:val="22"/>
        </w:rPr>
        <w:t>a</w:t>
      </w:r>
      <w:r w:rsidR="00EA689E" w:rsidRPr="00736206">
        <w:rPr>
          <w:rStyle w:val="normaltextrun"/>
          <w:rFonts w:ascii="Aptos" w:hAnsi="Aptos" w:cs="Segoe UI"/>
          <w:i/>
          <w:sz w:val="22"/>
          <w:szCs w:val="22"/>
        </w:rPr>
        <w:t>gent</w:t>
      </w:r>
      <w:r w:rsidR="007E79E0" w:rsidRPr="00736206">
        <w:rPr>
          <w:rStyle w:val="normaltextrun"/>
          <w:rFonts w:ascii="Aptos" w:hAnsi="Aptos" w:cs="Segoe UI"/>
          <w:i/>
          <w:sz w:val="22"/>
          <w:szCs w:val="22"/>
        </w:rPr>
        <w:t xml:space="preserve"> or name of </w:t>
      </w:r>
      <w:r w:rsidR="00E8577E">
        <w:rPr>
          <w:rStyle w:val="normaltextrun"/>
          <w:rFonts w:ascii="Aptos" w:hAnsi="Aptos" w:cs="Segoe UI"/>
          <w:i/>
          <w:sz w:val="22"/>
          <w:szCs w:val="22"/>
        </w:rPr>
        <w:t>r</w:t>
      </w:r>
      <w:r w:rsidR="007E79E0" w:rsidRPr="00736206">
        <w:rPr>
          <w:rStyle w:val="normaltextrun"/>
          <w:rFonts w:ascii="Aptos" w:hAnsi="Aptos" w:cs="Segoe UI"/>
          <w:i/>
          <w:sz w:val="22"/>
          <w:szCs w:val="22"/>
        </w:rPr>
        <w:t xml:space="preserve">ental </w:t>
      </w:r>
      <w:r w:rsidR="00E8577E">
        <w:rPr>
          <w:rStyle w:val="normaltextrun"/>
          <w:rFonts w:ascii="Aptos" w:hAnsi="Aptos" w:cs="Segoe UI"/>
          <w:i/>
          <w:sz w:val="22"/>
          <w:szCs w:val="22"/>
        </w:rPr>
        <w:t>p</w:t>
      </w:r>
      <w:r w:rsidR="007E79E0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rovider</w:t>
      </w:r>
      <w:r w:rsidR="006F719E" w:rsidRPr="00736206">
        <w:rPr>
          <w:rStyle w:val="normaltextrun"/>
          <w:rFonts w:ascii="Aptos" w:hAnsi="Aptos" w:cs="Segoe UI"/>
          <w:i/>
          <w:sz w:val="22"/>
          <w:szCs w:val="22"/>
        </w:rPr>
        <w:t>]</w:t>
      </w:r>
    </w:p>
    <w:p w14:paraId="213F9989" w14:textId="49D124E0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[</w:t>
      </w:r>
      <w:r w:rsidR="009A2C4B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A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ddress]</w:t>
      </w:r>
    </w:p>
    <w:p w14:paraId="6970ED00" w14:textId="77777777" w:rsidR="00D52AC1" w:rsidRPr="00736206" w:rsidRDefault="00D52AC1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</w:p>
    <w:p w14:paraId="6B8CF308" w14:textId="1C9F1370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Dear </w:t>
      </w:r>
      <w:r w:rsidR="00525FB5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[</w:t>
      </w:r>
      <w:r w:rsidR="00E8577E">
        <w:rPr>
          <w:rStyle w:val="normaltextrun"/>
          <w:rFonts w:ascii="Aptos" w:hAnsi="Aptos" w:cs="Segoe UI"/>
          <w:i/>
          <w:iCs/>
          <w:sz w:val="22"/>
          <w:szCs w:val="22"/>
        </w:rPr>
        <w:t>a</w:t>
      </w:r>
      <w:r w:rsidR="005E6902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gent</w:t>
      </w:r>
      <w:r w:rsidR="00525FB5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]</w:t>
      </w:r>
      <w:r w:rsidR="0070192A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/</w:t>
      </w:r>
      <w:r w:rsidR="0070192A" w:rsidRPr="00736206">
        <w:rPr>
          <w:rStyle w:val="eop"/>
          <w:rFonts w:ascii="Aptos" w:hAnsi="Aptos" w:cs="Segoe UI"/>
          <w:i/>
          <w:iCs/>
          <w:sz w:val="22"/>
          <w:szCs w:val="22"/>
        </w:rPr>
        <w:t>[</w:t>
      </w:r>
      <w:r w:rsidR="00E8577E">
        <w:rPr>
          <w:rStyle w:val="eop"/>
          <w:rFonts w:ascii="Aptos" w:hAnsi="Aptos" w:cs="Segoe UI"/>
          <w:i/>
          <w:iCs/>
          <w:sz w:val="22"/>
          <w:szCs w:val="22"/>
        </w:rPr>
        <w:t>r</w:t>
      </w:r>
      <w:r w:rsidR="00525FB5" w:rsidRPr="00736206">
        <w:rPr>
          <w:rStyle w:val="eop"/>
          <w:rFonts w:ascii="Aptos" w:hAnsi="Aptos" w:cs="Segoe UI"/>
          <w:i/>
          <w:iCs/>
          <w:sz w:val="22"/>
          <w:szCs w:val="22"/>
        </w:rPr>
        <w:t xml:space="preserve">ental </w:t>
      </w:r>
      <w:r w:rsidR="00156BBC">
        <w:rPr>
          <w:rStyle w:val="eop"/>
          <w:rFonts w:ascii="Aptos" w:hAnsi="Aptos" w:cs="Segoe UI"/>
          <w:i/>
          <w:iCs/>
          <w:sz w:val="22"/>
          <w:szCs w:val="22"/>
        </w:rPr>
        <w:t>p</w:t>
      </w:r>
      <w:r w:rsidR="00525FB5" w:rsidRPr="00736206">
        <w:rPr>
          <w:rStyle w:val="eop"/>
          <w:rFonts w:ascii="Aptos" w:hAnsi="Aptos" w:cs="Segoe UI"/>
          <w:i/>
          <w:iCs/>
          <w:sz w:val="22"/>
          <w:szCs w:val="22"/>
        </w:rPr>
        <w:t>rovider</w:t>
      </w:r>
      <w:r w:rsidR="0070192A" w:rsidRPr="00736206">
        <w:rPr>
          <w:rStyle w:val="eop"/>
          <w:rFonts w:ascii="Aptos" w:hAnsi="Aptos" w:cs="Segoe UI"/>
          <w:i/>
          <w:iCs/>
          <w:sz w:val="22"/>
          <w:szCs w:val="22"/>
        </w:rPr>
        <w:t>]</w:t>
      </w:r>
      <w:r w:rsidR="00766FD8" w:rsidRPr="00736206">
        <w:rPr>
          <w:rStyle w:val="eop"/>
          <w:rFonts w:ascii="Aptos" w:hAnsi="Aptos" w:cs="Segoe UI"/>
          <w:i/>
          <w:iCs/>
          <w:sz w:val="22"/>
          <w:szCs w:val="22"/>
        </w:rPr>
        <w:t xml:space="preserve"> </w:t>
      </w:r>
      <w:r w:rsidR="00281DD4" w:rsidRPr="00736206">
        <w:rPr>
          <w:rStyle w:val="eop"/>
          <w:rFonts w:ascii="Aptos" w:hAnsi="Aptos" w:cs="Segoe UI"/>
          <w:i/>
          <w:iCs/>
          <w:sz w:val="22"/>
          <w:szCs w:val="22"/>
        </w:rPr>
        <w:t>[insert relevant name]</w:t>
      </w:r>
    </w:p>
    <w:p w14:paraId="57144A68" w14:textId="28D67B2D" w:rsidR="0082068C" w:rsidRPr="00736206" w:rsidRDefault="00665B89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>Renter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>:</w:t>
      </w:r>
      <w:r w:rsidR="0082068C" w:rsidRPr="00736206">
        <w:rPr>
          <w:rStyle w:val="tabchar"/>
          <w:rFonts w:ascii="Aptos" w:hAnsi="Aptos" w:cs="Calibri"/>
          <w:sz w:val="22"/>
          <w:szCs w:val="22"/>
        </w:rPr>
        <w:t xml:space="preserve"> </w:t>
      </w:r>
      <w:r w:rsidR="00366CB7" w:rsidRPr="00736206">
        <w:rPr>
          <w:rStyle w:val="tabchar"/>
          <w:rFonts w:ascii="Aptos" w:hAnsi="Aptos" w:cs="Calibri"/>
          <w:i/>
          <w:iCs/>
          <w:sz w:val="22"/>
          <w:szCs w:val="22"/>
        </w:rPr>
        <w:t xml:space="preserve">[insert name of renter </w:t>
      </w:r>
      <w:r w:rsidR="002D44BE" w:rsidRPr="00736206">
        <w:rPr>
          <w:rStyle w:val="tabchar"/>
          <w:rFonts w:ascii="Aptos" w:hAnsi="Aptos" w:cs="Calibri"/>
          <w:i/>
          <w:iCs/>
          <w:sz w:val="22"/>
          <w:szCs w:val="22"/>
        </w:rPr>
        <w:t>and other renters where applicable]</w:t>
      </w:r>
    </w:p>
    <w:p w14:paraId="4077543E" w14:textId="298F1D40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>Rented Premises:</w:t>
      </w:r>
      <w:r w:rsidRPr="00736206">
        <w:rPr>
          <w:rStyle w:val="tabchar"/>
          <w:rFonts w:ascii="Aptos" w:hAnsi="Aptos" w:cs="Calibri"/>
          <w:sz w:val="22"/>
          <w:szCs w:val="22"/>
        </w:rPr>
        <w:t xml:space="preserve"> </w:t>
      </w:r>
      <w:r w:rsidR="002D44BE" w:rsidRPr="00736206">
        <w:rPr>
          <w:rStyle w:val="tabchar"/>
          <w:rFonts w:ascii="Aptos" w:hAnsi="Aptos" w:cs="Calibri"/>
          <w:i/>
          <w:iCs/>
          <w:sz w:val="22"/>
          <w:szCs w:val="22"/>
        </w:rPr>
        <w:t>[insert address of renta</w:t>
      </w:r>
      <w:r w:rsidR="00E65439" w:rsidRPr="00736206">
        <w:rPr>
          <w:rStyle w:val="tabchar"/>
          <w:rFonts w:ascii="Aptos" w:hAnsi="Aptos" w:cs="Calibri"/>
          <w:i/>
          <w:iCs/>
          <w:sz w:val="22"/>
          <w:szCs w:val="22"/>
        </w:rPr>
        <w:t>l]</w:t>
      </w:r>
    </w:p>
    <w:p w14:paraId="3CE7ADE8" w14:textId="131DCE27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>Re:</w:t>
      </w:r>
      <w:r w:rsidRPr="00736206">
        <w:rPr>
          <w:rStyle w:val="tabchar"/>
          <w:rFonts w:ascii="Aptos" w:hAnsi="Aptos" w:cs="Calibr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>Ending our lease before the fixed term</w:t>
      </w:r>
      <w:r w:rsidRPr="00736206">
        <w:rPr>
          <w:rStyle w:val="eop"/>
          <w:rFonts w:ascii="Aptos" w:hAnsi="Aptos" w:cs="Segoe UI"/>
          <w:sz w:val="22"/>
          <w:szCs w:val="22"/>
        </w:rPr>
        <w:t> </w:t>
      </w:r>
    </w:p>
    <w:p w14:paraId="7DC202CD" w14:textId="746F5B00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>We write in relation to the above</w:t>
      </w:r>
      <w:r w:rsidR="00D52AC1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>premises, and</w:t>
      </w:r>
      <w:r w:rsidR="00D52AC1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>wish to formally give our notice of intention to vacate prior to the end of the fixed term.</w:t>
      </w:r>
    </w:p>
    <w:p w14:paraId="16F25C6D" w14:textId="3A7B7FA6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We confirm we are leaving on </w:t>
      </w:r>
      <w:r w:rsidR="00767AAA" w:rsidRPr="00736206">
        <w:rPr>
          <w:rStyle w:val="normaltextrun"/>
          <w:rFonts w:ascii="Aptos" w:hAnsi="Aptos" w:cs="Segoe UI"/>
          <w:sz w:val="22"/>
          <w:szCs w:val="22"/>
        </w:rPr>
        <w:t xml:space="preserve">                    </w:t>
      </w:r>
      <w:r w:rsidR="003A3852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1F363E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457CE2" w:rsidRPr="00736206">
        <w:rPr>
          <w:rStyle w:val="normaltextrun"/>
          <w:rFonts w:ascii="Aptos" w:hAnsi="Aptos" w:cs="Segoe UI"/>
          <w:sz w:val="22"/>
          <w:szCs w:val="22"/>
        </w:rPr>
        <w:t xml:space="preserve">     </w:t>
      </w:r>
      <w:proofErr w:type="gramStart"/>
      <w:r w:rsidR="00457CE2" w:rsidRPr="00736206">
        <w:rPr>
          <w:rStyle w:val="normaltextrun"/>
          <w:rFonts w:ascii="Aptos" w:hAnsi="Aptos" w:cs="Segoe UI"/>
          <w:sz w:val="22"/>
          <w:szCs w:val="22"/>
        </w:rPr>
        <w:t xml:space="preserve">   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[</w:t>
      </w:r>
      <w:proofErr w:type="gramEnd"/>
      <w:r w:rsidR="00B01B68" w:rsidRPr="00736206">
        <w:rPr>
          <w:rStyle w:val="normaltextrun"/>
          <w:rFonts w:ascii="Aptos" w:hAnsi="Aptos" w:cs="Segoe UI"/>
          <w:i/>
          <w:iCs/>
          <w:sz w:val="22"/>
          <w:szCs w:val="22"/>
        </w:rPr>
        <w:t xml:space="preserve">insert 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date]</w:t>
      </w:r>
      <w:r w:rsidRPr="00736206">
        <w:rPr>
          <w:rStyle w:val="normaltextrun"/>
          <w:rFonts w:ascii="Aptos" w:hAnsi="Aptos" w:cs="Segoe UI"/>
          <w:sz w:val="22"/>
          <w:szCs w:val="22"/>
        </w:rPr>
        <w:t>.</w:t>
      </w:r>
    </w:p>
    <w:p w14:paraId="2CAE7FA3" w14:textId="2C4ED7E6" w:rsidR="3D339009" w:rsidRPr="00736206" w:rsidRDefault="0082068C" w:rsidP="0074728B">
      <w:pPr>
        <w:pStyle w:val="paragraph"/>
        <w:jc w:val="both"/>
        <w:rPr>
          <w:rStyle w:val="normaltextrun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Please provide us with instructions </w:t>
      </w:r>
      <w:r w:rsidR="00345599" w:rsidRPr="00736206">
        <w:rPr>
          <w:rStyle w:val="normaltextrun"/>
          <w:rFonts w:ascii="Aptos" w:hAnsi="Aptos" w:cs="Segoe UI"/>
          <w:sz w:val="22"/>
          <w:szCs w:val="22"/>
        </w:rPr>
        <w:t>about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the place where keys can be returned, not less than</w:t>
      </w:r>
      <w:r w:rsidR="006F719E" w:rsidRPr="00736206">
        <w:rPr>
          <w:rStyle w:val="normaltextrun"/>
          <w:rFonts w:ascii="Aptos" w:hAnsi="Aptos" w:cs="Segoe UI"/>
          <w:sz w:val="22"/>
          <w:szCs w:val="22"/>
        </w:rPr>
        <w:t xml:space="preserve"> 7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days prior to </w:t>
      </w:r>
      <w:r w:rsidR="00765C6E" w:rsidRPr="00736206">
        <w:rPr>
          <w:rStyle w:val="normaltextrun"/>
          <w:rFonts w:ascii="Aptos" w:hAnsi="Aptos" w:cs="Segoe UI"/>
          <w:sz w:val="22"/>
          <w:szCs w:val="22"/>
        </w:rPr>
        <w:t xml:space="preserve">our </w:t>
      </w:r>
      <w:r w:rsidRPr="00736206">
        <w:rPr>
          <w:rStyle w:val="normaltextrun"/>
          <w:rFonts w:ascii="Aptos" w:hAnsi="Aptos" w:cs="Segoe UI"/>
          <w:sz w:val="22"/>
          <w:szCs w:val="22"/>
        </w:rPr>
        <w:t>vacating</w:t>
      </w:r>
      <w:r w:rsidR="00765C6E" w:rsidRPr="00736206">
        <w:rPr>
          <w:rStyle w:val="normaltextrun"/>
          <w:rFonts w:ascii="Aptos" w:hAnsi="Aptos" w:cs="Segoe UI"/>
          <w:sz w:val="22"/>
          <w:szCs w:val="22"/>
        </w:rPr>
        <w:t>. A</w:t>
      </w:r>
      <w:r w:rsidR="2B33D4A0" w:rsidRPr="00736206">
        <w:rPr>
          <w:rStyle w:val="normaltextrun"/>
          <w:rFonts w:ascii="Aptos" w:hAnsi="Aptos" w:cs="Segoe UI"/>
          <w:sz w:val="22"/>
          <w:szCs w:val="22"/>
        </w:rPr>
        <w:t>lternatively</w:t>
      </w:r>
      <w:r w:rsidR="004A1FD0" w:rsidRPr="00736206">
        <w:rPr>
          <w:rStyle w:val="normaltextrun"/>
          <w:rFonts w:ascii="Aptos" w:hAnsi="Aptos" w:cs="Segoe UI"/>
          <w:sz w:val="22"/>
          <w:szCs w:val="22"/>
        </w:rPr>
        <w:t>,</w:t>
      </w:r>
      <w:r w:rsidR="2B33D4A0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765C6E" w:rsidRPr="00736206">
        <w:rPr>
          <w:rStyle w:val="normaltextrun"/>
          <w:rFonts w:ascii="Aptos" w:hAnsi="Aptos" w:cs="Segoe UI"/>
          <w:sz w:val="22"/>
          <w:szCs w:val="22"/>
        </w:rPr>
        <w:t>we</w:t>
      </w:r>
      <w:r w:rsidR="2B33D4A0" w:rsidRPr="00736206">
        <w:rPr>
          <w:rStyle w:val="normaltextrun"/>
          <w:rFonts w:ascii="Aptos" w:hAnsi="Aptos" w:cs="Segoe UI"/>
          <w:sz w:val="22"/>
          <w:szCs w:val="22"/>
        </w:rPr>
        <w:t xml:space="preserve"> will return the keys to </w:t>
      </w:r>
      <w:r w:rsidR="00281DD4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you</w:t>
      </w:r>
      <w:r w:rsidR="00B30314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/</w:t>
      </w:r>
      <w:r w:rsidR="2B33D4A0" w:rsidRPr="00736206">
        <w:rPr>
          <w:rStyle w:val="normaltextrun"/>
          <w:rFonts w:ascii="Aptos" w:hAnsi="Aptos" w:cs="Segoe UI"/>
          <w:i/>
          <w:iCs/>
          <w:sz w:val="22"/>
          <w:szCs w:val="22"/>
        </w:rPr>
        <w:t xml:space="preserve">the </w:t>
      </w:r>
      <w:r w:rsidR="00B30314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a</w:t>
      </w:r>
      <w:r w:rsidR="2B33D4A0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gent</w:t>
      </w:r>
      <w:r w:rsidR="00A1774A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’</w:t>
      </w:r>
      <w:r w:rsidR="2B33D4A0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s office</w:t>
      </w:r>
      <w:r w:rsidR="006F719E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/post them to you</w:t>
      </w:r>
      <w:r w:rsidR="0010065C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E01A74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[delete as appropriate]</w:t>
      </w:r>
      <w:r w:rsidR="2B33D4A0" w:rsidRPr="00736206">
        <w:rPr>
          <w:rStyle w:val="normaltextrun"/>
          <w:rFonts w:ascii="Aptos" w:hAnsi="Aptos" w:cs="Segoe UI"/>
          <w:sz w:val="22"/>
          <w:szCs w:val="22"/>
        </w:rPr>
        <w:t xml:space="preserve">. </w:t>
      </w:r>
    </w:p>
    <w:p w14:paraId="594235EB" w14:textId="594661B2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Lease </w:t>
      </w:r>
      <w:r w:rsidR="000B69D9" w:rsidRPr="00736206">
        <w:rPr>
          <w:rStyle w:val="normaltextrun"/>
          <w:rFonts w:ascii="Aptos" w:hAnsi="Aptos" w:cs="Segoe UI"/>
          <w:b/>
          <w:bCs/>
          <w:sz w:val="22"/>
          <w:szCs w:val="22"/>
        </w:rPr>
        <w:t>b</w:t>
      </w: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reaking </w:t>
      </w:r>
      <w:r w:rsidR="000B69D9" w:rsidRPr="00736206">
        <w:rPr>
          <w:rStyle w:val="normaltextrun"/>
          <w:rFonts w:ascii="Aptos" w:hAnsi="Aptos" w:cs="Segoe UI"/>
          <w:b/>
          <w:bCs/>
          <w:sz w:val="22"/>
          <w:szCs w:val="22"/>
        </w:rPr>
        <w:t>c</w:t>
      </w: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>osts</w:t>
      </w:r>
      <w:r w:rsidRPr="00736206">
        <w:rPr>
          <w:rStyle w:val="eop"/>
          <w:rFonts w:ascii="Aptos" w:hAnsi="Aptos" w:cs="Segoe UI"/>
          <w:sz w:val="22"/>
          <w:szCs w:val="22"/>
        </w:rPr>
        <w:t> </w:t>
      </w:r>
    </w:p>
    <w:p w14:paraId="5C1B68B0" w14:textId="39F0FB67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We note that your lease agreement may require us to pay reletting and advertising fees </w:t>
      </w:r>
      <w:r w:rsidR="006F719E" w:rsidRPr="00736206">
        <w:rPr>
          <w:rStyle w:val="normaltextrun"/>
          <w:rFonts w:ascii="Aptos" w:hAnsi="Aptos" w:cs="Segoe UI"/>
          <w:sz w:val="22"/>
          <w:szCs w:val="22"/>
        </w:rPr>
        <w:t>for ending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ou</w:t>
      </w:r>
      <w:r w:rsidR="006F719E" w:rsidRPr="00736206">
        <w:rPr>
          <w:rStyle w:val="normaltextrun"/>
          <w:rFonts w:ascii="Aptos" w:hAnsi="Aptos" w:cs="Segoe UI"/>
          <w:sz w:val="22"/>
          <w:szCs w:val="22"/>
        </w:rPr>
        <w:t>r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lease</w:t>
      </w:r>
      <w:r w:rsidR="006F719E" w:rsidRPr="00736206">
        <w:rPr>
          <w:rStyle w:val="normaltextrun"/>
          <w:rFonts w:ascii="Aptos" w:hAnsi="Aptos" w:cs="Segoe UI"/>
          <w:sz w:val="22"/>
          <w:szCs w:val="22"/>
        </w:rPr>
        <w:t xml:space="preserve"> early</w:t>
      </w:r>
      <w:r w:rsidRPr="00736206">
        <w:rPr>
          <w:rStyle w:val="normaltextrun"/>
          <w:rFonts w:ascii="Aptos" w:hAnsi="Aptos" w:cs="Segoe UI"/>
          <w:sz w:val="22"/>
          <w:szCs w:val="22"/>
        </w:rPr>
        <w:t>. We note that a lease agreement is required to be in the standard form according to section 26 of th</w:t>
      </w:r>
      <w:r w:rsidR="00CF1303" w:rsidRPr="00736206">
        <w:rPr>
          <w:rStyle w:val="normaltextrun"/>
          <w:rFonts w:ascii="Aptos" w:hAnsi="Aptos" w:cs="Segoe UI"/>
          <w:sz w:val="22"/>
          <w:szCs w:val="22"/>
        </w:rPr>
        <w:t xml:space="preserve">e 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Residential Tenancies Act 1997.</w:t>
      </w:r>
    </w:p>
    <w:p w14:paraId="71C80E78" w14:textId="560125DB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In relation to advertising, </w:t>
      </w:r>
      <w:r w:rsidR="00796F5F" w:rsidRPr="00736206">
        <w:rPr>
          <w:rStyle w:val="normaltextrun"/>
          <w:rFonts w:ascii="Aptos" w:hAnsi="Aptos" w:cs="Segoe UI"/>
          <w:sz w:val="22"/>
          <w:szCs w:val="22"/>
        </w:rPr>
        <w:t>we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note that sites such as </w:t>
      </w:r>
      <w:r w:rsidR="00880025" w:rsidRPr="00736206">
        <w:rPr>
          <w:rStyle w:val="normaltextrun"/>
          <w:rFonts w:ascii="Aptos" w:hAnsi="Aptos" w:cs="Segoe UI"/>
          <w:sz w:val="22"/>
          <w:szCs w:val="22"/>
        </w:rPr>
        <w:t xml:space="preserve">Gumtree 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and Facebook are free, and </w:t>
      </w:r>
      <w:r w:rsidR="00567C1E" w:rsidRPr="00736206">
        <w:rPr>
          <w:rStyle w:val="normaltextrun"/>
          <w:rFonts w:ascii="Aptos" w:hAnsi="Aptos" w:cs="Segoe UI"/>
          <w:sz w:val="22"/>
          <w:szCs w:val="22"/>
        </w:rPr>
        <w:t>regarding the choice of how to advertise the premises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, sites </w:t>
      </w:r>
      <w:r w:rsidR="00F24750" w:rsidRPr="00736206">
        <w:rPr>
          <w:rStyle w:val="normaltextrun"/>
          <w:rFonts w:ascii="Aptos" w:hAnsi="Aptos" w:cs="Segoe UI"/>
          <w:sz w:val="22"/>
          <w:szCs w:val="22"/>
        </w:rPr>
        <w:t xml:space="preserve">that require payment 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such as Domain and </w:t>
      </w:r>
      <w:r w:rsidR="00880025" w:rsidRPr="00736206">
        <w:rPr>
          <w:rStyle w:val="normaltextrun"/>
          <w:rFonts w:ascii="Aptos" w:hAnsi="Aptos" w:cs="Segoe UI"/>
          <w:sz w:val="22"/>
          <w:szCs w:val="22"/>
        </w:rPr>
        <w:t>r</w:t>
      </w:r>
      <w:r w:rsidRPr="00736206">
        <w:rPr>
          <w:rStyle w:val="normaltextrun"/>
          <w:rFonts w:ascii="Aptos" w:hAnsi="Aptos" w:cs="Segoe UI"/>
          <w:sz w:val="22"/>
          <w:szCs w:val="22"/>
        </w:rPr>
        <w:t>eal</w:t>
      </w:r>
      <w:r w:rsidR="00880025" w:rsidRPr="00736206">
        <w:rPr>
          <w:rStyle w:val="normaltextrun"/>
          <w:rFonts w:ascii="Aptos" w:hAnsi="Aptos" w:cs="Segoe UI"/>
          <w:sz w:val="22"/>
          <w:szCs w:val="22"/>
        </w:rPr>
        <w:t>e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state.com are choices made by </w:t>
      </w:r>
      <w:r w:rsidR="001656C5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you/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 xml:space="preserve">the </w:t>
      </w:r>
      <w:r w:rsidR="00665B89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rental provider</w:t>
      </w:r>
      <w:r w:rsidR="000A5C0D"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 </w:t>
      </w:r>
      <w:r w:rsidR="000A5C0D" w:rsidRPr="00736206">
        <w:rPr>
          <w:rStyle w:val="normaltextrun"/>
          <w:rFonts w:ascii="Aptos" w:hAnsi="Aptos" w:cs="Segoe UI"/>
          <w:i/>
          <w:iCs/>
          <w:sz w:val="22"/>
          <w:szCs w:val="22"/>
        </w:rPr>
        <w:t xml:space="preserve">[delete as </w:t>
      </w:r>
      <w:r w:rsidR="000E6D44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appropriate</w:t>
      </w:r>
      <w:r w:rsidR="005546A7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]</w:t>
      </w:r>
      <w:r w:rsidRPr="00736206">
        <w:rPr>
          <w:rStyle w:val="normaltextrun"/>
          <w:rFonts w:ascii="Aptos" w:hAnsi="Aptos" w:cs="Segoe UI"/>
          <w:sz w:val="22"/>
          <w:szCs w:val="22"/>
        </w:rPr>
        <w:t>.</w:t>
      </w:r>
      <w:r w:rsidR="00CF1303" w:rsidRPr="00736206">
        <w:rPr>
          <w:rStyle w:val="eop"/>
          <w:rFonts w:ascii="Aptos" w:hAnsi="Aptos" w:cs="Segoe UI"/>
          <w:sz w:val="22"/>
          <w:szCs w:val="22"/>
        </w:rPr>
        <w:t xml:space="preserve"> </w:t>
      </w:r>
      <w:r w:rsidR="00360869" w:rsidRPr="00736206">
        <w:rPr>
          <w:rStyle w:val="eop"/>
          <w:rFonts w:ascii="Aptos" w:hAnsi="Aptos" w:cs="Segoe UI"/>
          <w:sz w:val="22"/>
          <w:szCs w:val="22"/>
        </w:rPr>
        <w:t>In the current market</w:t>
      </w:r>
      <w:r w:rsidR="00004E46" w:rsidRPr="00736206">
        <w:rPr>
          <w:rStyle w:val="eop"/>
          <w:rFonts w:ascii="Aptos" w:hAnsi="Aptos" w:cs="Segoe UI"/>
          <w:sz w:val="22"/>
          <w:szCs w:val="22"/>
        </w:rPr>
        <w:t xml:space="preserve"> rental properties are relet </w:t>
      </w:r>
      <w:r w:rsidR="0002233A" w:rsidRPr="00736206">
        <w:rPr>
          <w:rStyle w:val="eop"/>
          <w:rFonts w:ascii="Aptos" w:hAnsi="Aptos" w:cs="Segoe UI"/>
          <w:sz w:val="22"/>
          <w:szCs w:val="22"/>
        </w:rPr>
        <w:t>very quickly so are not left vacant for long.</w:t>
      </w:r>
    </w:p>
    <w:p w14:paraId="22E0037D" w14:textId="11C83591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>In relation to the reletting fee,</w:t>
      </w:r>
      <w:r w:rsidR="00EA689E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DE63EB" w:rsidRPr="00736206">
        <w:rPr>
          <w:rStyle w:val="normaltextrun"/>
          <w:rFonts w:ascii="Aptos" w:hAnsi="Aptos" w:cs="Segoe UI"/>
          <w:sz w:val="22"/>
          <w:szCs w:val="22"/>
        </w:rPr>
        <w:t>this fee is</w:t>
      </w:r>
      <w:r w:rsidR="00EA689E" w:rsidRPr="00736206">
        <w:rPr>
          <w:rStyle w:val="eop"/>
          <w:rFonts w:ascii="Aptos" w:hAnsi="Aptos" w:cs="Segoe UI"/>
          <w:sz w:val="22"/>
          <w:szCs w:val="22"/>
        </w:rPr>
        <w:t xml:space="preserve"> intended to reimburse </w:t>
      </w:r>
      <w:r w:rsidR="001656C5" w:rsidRPr="00736206">
        <w:rPr>
          <w:rStyle w:val="eop"/>
          <w:rFonts w:ascii="Aptos" w:hAnsi="Aptos" w:cs="Segoe UI"/>
          <w:i/>
          <w:iCs/>
          <w:sz w:val="22"/>
          <w:szCs w:val="22"/>
        </w:rPr>
        <w:t>you/</w:t>
      </w:r>
      <w:r w:rsidR="00EA689E" w:rsidRPr="00736206">
        <w:rPr>
          <w:rStyle w:val="eop"/>
          <w:rFonts w:ascii="Aptos" w:hAnsi="Aptos" w:cs="Segoe UI"/>
          <w:i/>
          <w:iCs/>
          <w:sz w:val="22"/>
          <w:szCs w:val="22"/>
        </w:rPr>
        <w:t>the rental provider</w:t>
      </w:r>
      <w:r w:rsidR="00EA689E" w:rsidRPr="00736206">
        <w:rPr>
          <w:rStyle w:val="eop"/>
          <w:rFonts w:ascii="Aptos" w:hAnsi="Aptos" w:cs="Segoe UI"/>
          <w:sz w:val="22"/>
          <w:szCs w:val="22"/>
        </w:rPr>
        <w:t xml:space="preserve"> </w:t>
      </w:r>
      <w:r w:rsidR="000E6D44" w:rsidRPr="00736206">
        <w:rPr>
          <w:rStyle w:val="eop"/>
          <w:rFonts w:ascii="Aptos" w:hAnsi="Aptos" w:cs="Segoe UI"/>
          <w:i/>
          <w:iCs/>
          <w:sz w:val="22"/>
          <w:szCs w:val="22"/>
        </w:rPr>
        <w:t>[delete as appropriate</w:t>
      </w:r>
      <w:r w:rsidR="00F8424F" w:rsidRPr="00736206">
        <w:rPr>
          <w:rStyle w:val="eop"/>
          <w:rFonts w:ascii="Aptos" w:hAnsi="Aptos" w:cs="Segoe UI"/>
          <w:i/>
          <w:iCs/>
          <w:sz w:val="22"/>
          <w:szCs w:val="22"/>
        </w:rPr>
        <w:t>]</w:t>
      </w:r>
      <w:r w:rsidR="00F8424F" w:rsidRPr="00736206">
        <w:rPr>
          <w:rStyle w:val="eop"/>
          <w:rFonts w:ascii="Aptos" w:hAnsi="Aptos" w:cs="Segoe UI"/>
          <w:sz w:val="22"/>
          <w:szCs w:val="22"/>
        </w:rPr>
        <w:t xml:space="preserve"> </w:t>
      </w:r>
      <w:r w:rsidR="00EA689E" w:rsidRPr="00736206">
        <w:rPr>
          <w:rStyle w:val="eop"/>
          <w:rFonts w:ascii="Aptos" w:hAnsi="Aptos" w:cs="Segoe UI"/>
          <w:sz w:val="22"/>
          <w:szCs w:val="22"/>
        </w:rPr>
        <w:t xml:space="preserve">for expenses paid in renting the property to us, the current renters. Therefore, those expenses that </w:t>
      </w:r>
      <w:r w:rsidR="00744D80" w:rsidRPr="00736206">
        <w:rPr>
          <w:rStyle w:val="eop"/>
          <w:rFonts w:ascii="Aptos" w:hAnsi="Aptos" w:cs="Segoe UI"/>
          <w:sz w:val="22"/>
          <w:szCs w:val="22"/>
        </w:rPr>
        <w:t xml:space="preserve">we </w:t>
      </w:r>
      <w:r w:rsidR="00EA689E" w:rsidRPr="00736206">
        <w:rPr>
          <w:rStyle w:val="eop"/>
          <w:rFonts w:ascii="Aptos" w:hAnsi="Aptos" w:cs="Segoe UI"/>
          <w:sz w:val="22"/>
          <w:szCs w:val="22"/>
        </w:rPr>
        <w:t xml:space="preserve">can be asked to reimburse only relate to the rental agreement </w:t>
      </w:r>
      <w:r w:rsidR="0053630D" w:rsidRPr="00736206">
        <w:rPr>
          <w:rStyle w:val="eop"/>
          <w:rFonts w:ascii="Aptos" w:hAnsi="Aptos" w:cs="Segoe UI"/>
          <w:sz w:val="22"/>
          <w:szCs w:val="22"/>
        </w:rPr>
        <w:t xml:space="preserve">that </w:t>
      </w:r>
      <w:r w:rsidR="00EA689E" w:rsidRPr="00736206">
        <w:rPr>
          <w:rStyle w:val="eop"/>
          <w:rFonts w:ascii="Aptos" w:hAnsi="Aptos" w:cs="Segoe UI"/>
          <w:sz w:val="22"/>
          <w:szCs w:val="22"/>
        </w:rPr>
        <w:t xml:space="preserve">we </w:t>
      </w:r>
      <w:proofErr w:type="gramStart"/>
      <w:r w:rsidR="00EA689E" w:rsidRPr="00736206">
        <w:rPr>
          <w:rStyle w:val="eop"/>
          <w:rFonts w:ascii="Aptos" w:hAnsi="Aptos" w:cs="Segoe UI"/>
          <w:sz w:val="22"/>
          <w:szCs w:val="22"/>
        </w:rPr>
        <w:t>entered into</w:t>
      </w:r>
      <w:proofErr w:type="gramEnd"/>
      <w:r w:rsidR="00EA689E" w:rsidRPr="00736206">
        <w:rPr>
          <w:rStyle w:val="eop"/>
          <w:rFonts w:ascii="Aptos" w:hAnsi="Aptos" w:cs="Segoe UI"/>
          <w:sz w:val="22"/>
          <w:szCs w:val="22"/>
        </w:rPr>
        <w:t xml:space="preserve">. We are not required to </w:t>
      </w:r>
      <w:r w:rsidR="00744D80" w:rsidRPr="00736206">
        <w:rPr>
          <w:rStyle w:val="eop"/>
          <w:rFonts w:ascii="Aptos" w:hAnsi="Aptos" w:cs="Segoe UI"/>
          <w:sz w:val="22"/>
          <w:szCs w:val="22"/>
        </w:rPr>
        <w:t>reimburse</w:t>
      </w:r>
      <w:r w:rsidR="00EA689E" w:rsidRPr="00736206">
        <w:rPr>
          <w:rStyle w:val="eop"/>
          <w:rFonts w:ascii="Aptos" w:hAnsi="Aptos" w:cs="Segoe UI"/>
          <w:sz w:val="22"/>
          <w:szCs w:val="22"/>
        </w:rPr>
        <w:t xml:space="preserve"> any costs the rental provider </w:t>
      </w:r>
      <w:r w:rsidR="00EA689E" w:rsidRPr="00736206">
        <w:rPr>
          <w:rStyle w:val="eop"/>
          <w:rFonts w:ascii="Aptos" w:hAnsi="Aptos" w:cs="Segoe UI"/>
          <w:i/>
          <w:iCs/>
          <w:sz w:val="22"/>
          <w:szCs w:val="22"/>
        </w:rPr>
        <w:t>pays</w:t>
      </w:r>
      <w:r w:rsidR="007473C6" w:rsidRPr="00736206">
        <w:rPr>
          <w:rStyle w:val="eop"/>
          <w:rFonts w:ascii="Aptos" w:hAnsi="Aptos" w:cs="Segoe UI"/>
          <w:i/>
          <w:iCs/>
          <w:sz w:val="22"/>
          <w:szCs w:val="22"/>
        </w:rPr>
        <w:t>/you pay</w:t>
      </w:r>
      <w:r w:rsidR="007473C6" w:rsidRPr="00736206">
        <w:rPr>
          <w:rStyle w:val="eop"/>
          <w:rFonts w:ascii="Aptos" w:hAnsi="Aptos" w:cs="Segoe UI"/>
          <w:sz w:val="22"/>
          <w:szCs w:val="22"/>
        </w:rPr>
        <w:t xml:space="preserve"> </w:t>
      </w:r>
      <w:r w:rsidR="007473C6" w:rsidRPr="00736206">
        <w:rPr>
          <w:rStyle w:val="eop"/>
          <w:rFonts w:ascii="Aptos" w:hAnsi="Aptos" w:cs="Segoe UI"/>
          <w:i/>
          <w:iCs/>
          <w:sz w:val="22"/>
          <w:szCs w:val="22"/>
        </w:rPr>
        <w:t>[delete as appropriate</w:t>
      </w:r>
      <w:r w:rsidR="000955E9" w:rsidRPr="00736206">
        <w:rPr>
          <w:rStyle w:val="eop"/>
          <w:rFonts w:ascii="Aptos" w:hAnsi="Aptos" w:cs="Segoe UI"/>
          <w:i/>
          <w:iCs/>
          <w:sz w:val="22"/>
          <w:szCs w:val="22"/>
        </w:rPr>
        <w:t>]</w:t>
      </w:r>
      <w:r w:rsidR="00EA689E" w:rsidRPr="00736206">
        <w:rPr>
          <w:rStyle w:val="eop"/>
          <w:rFonts w:ascii="Aptos" w:hAnsi="Aptos" w:cs="Segoe UI"/>
          <w:sz w:val="22"/>
          <w:szCs w:val="22"/>
        </w:rPr>
        <w:t xml:space="preserve"> to find a new renter</w:t>
      </w:r>
      <w:r w:rsidR="0053630D" w:rsidRPr="00736206">
        <w:rPr>
          <w:rStyle w:val="eop"/>
          <w:rFonts w:ascii="Aptos" w:hAnsi="Aptos" w:cs="Segoe UI"/>
          <w:sz w:val="22"/>
          <w:szCs w:val="22"/>
        </w:rPr>
        <w:t>,</w:t>
      </w:r>
      <w:r w:rsidR="00EA689E" w:rsidRPr="00736206">
        <w:rPr>
          <w:rStyle w:val="eop"/>
          <w:rFonts w:ascii="Aptos" w:hAnsi="Aptos" w:cs="Segoe UI"/>
          <w:sz w:val="22"/>
          <w:szCs w:val="22"/>
        </w:rPr>
        <w:t xml:space="preserve"> or costs related to the new renter’s agreement</w:t>
      </w:r>
      <w:r w:rsidR="00BF34D5" w:rsidRPr="00736206">
        <w:rPr>
          <w:rStyle w:val="eop"/>
          <w:rFonts w:ascii="Aptos" w:hAnsi="Aptos" w:cs="Segoe UI"/>
          <w:sz w:val="22"/>
          <w:szCs w:val="22"/>
        </w:rPr>
        <w:t>.</w:t>
      </w:r>
    </w:p>
    <w:p w14:paraId="06F2897C" w14:textId="60C4629E" w:rsidR="0082068C" w:rsidRPr="00736206" w:rsidRDefault="008979AA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All 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 xml:space="preserve">fees </w:t>
      </w:r>
      <w:r w:rsidR="00D31460" w:rsidRPr="00736206">
        <w:rPr>
          <w:rStyle w:val="normaltextrun"/>
          <w:rFonts w:ascii="Aptos" w:hAnsi="Aptos" w:cs="Segoe UI"/>
          <w:sz w:val="22"/>
          <w:szCs w:val="22"/>
        </w:rPr>
        <w:t xml:space="preserve">that we can be asked to reimburse 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>are pro rata, based on the benefit the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 xml:space="preserve"> rental provider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 xml:space="preserve"> has already had </w:t>
      </w:r>
      <w:r w:rsidR="004765F6" w:rsidRPr="00736206">
        <w:rPr>
          <w:rStyle w:val="normaltextrun"/>
          <w:rFonts w:ascii="Aptos" w:hAnsi="Aptos" w:cs="Segoe UI"/>
          <w:sz w:val="22"/>
          <w:szCs w:val="22"/>
        </w:rPr>
        <w:t>since we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 xml:space="preserve"> moved into the premise</w:t>
      </w:r>
      <w:r w:rsidR="00540A36" w:rsidRPr="00736206">
        <w:rPr>
          <w:rStyle w:val="normaltextrun"/>
          <w:rFonts w:ascii="Aptos" w:hAnsi="Aptos" w:cs="Segoe UI"/>
          <w:sz w:val="22"/>
          <w:szCs w:val="22"/>
        </w:rPr>
        <w:t>s</w:t>
      </w:r>
      <w:r w:rsidR="001D63B6" w:rsidRPr="00736206">
        <w:rPr>
          <w:rStyle w:val="normaltextrun"/>
          <w:rFonts w:ascii="Aptos" w:hAnsi="Aptos" w:cs="Segoe UI"/>
          <w:sz w:val="22"/>
          <w:szCs w:val="22"/>
        </w:rPr>
        <w:t xml:space="preserve"> (s</w:t>
      </w:r>
      <w:r w:rsidR="00360869" w:rsidRPr="00736206">
        <w:rPr>
          <w:rStyle w:val="normaltextrun"/>
          <w:rFonts w:ascii="Aptos" w:hAnsi="Aptos" w:cs="Segoe UI"/>
          <w:sz w:val="22"/>
          <w:szCs w:val="22"/>
        </w:rPr>
        <w:t>ection 211A</w:t>
      </w:r>
      <w:r w:rsidR="001D63B6" w:rsidRPr="00736206">
        <w:rPr>
          <w:rStyle w:val="normaltextrun"/>
          <w:rFonts w:ascii="Aptos" w:hAnsi="Aptos" w:cs="Segoe UI"/>
          <w:sz w:val="22"/>
          <w:szCs w:val="22"/>
        </w:rPr>
        <w:t>, R</w:t>
      </w:r>
      <w:r w:rsidR="00F8424F" w:rsidRPr="00736206">
        <w:rPr>
          <w:rStyle w:val="normaltextrun"/>
          <w:rFonts w:ascii="Aptos" w:hAnsi="Aptos" w:cs="Segoe UI"/>
          <w:sz w:val="22"/>
          <w:szCs w:val="22"/>
        </w:rPr>
        <w:t>esidential Tenancies Act</w:t>
      </w:r>
      <w:r w:rsidR="001D63B6" w:rsidRPr="00736206">
        <w:rPr>
          <w:rStyle w:val="normaltextrun"/>
          <w:rFonts w:ascii="Aptos" w:hAnsi="Aptos" w:cs="Segoe UI"/>
          <w:sz w:val="22"/>
          <w:szCs w:val="22"/>
        </w:rPr>
        <w:t>)</w:t>
      </w:r>
      <w:r w:rsidR="00360869" w:rsidRPr="00736206">
        <w:rPr>
          <w:rStyle w:val="normaltextrun"/>
          <w:rFonts w:ascii="Aptos" w:hAnsi="Aptos" w:cs="Segoe UI"/>
          <w:sz w:val="22"/>
          <w:szCs w:val="22"/>
        </w:rPr>
        <w:t>.</w:t>
      </w:r>
    </w:p>
    <w:p w14:paraId="0DEB3AC5" w14:textId="31E9A7EF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i/>
          <w:iCs/>
          <w:sz w:val="22"/>
          <w:szCs w:val="22"/>
        </w:rPr>
      </w:pPr>
      <w:r w:rsidRPr="00736206">
        <w:rPr>
          <w:rStyle w:val="normaltextrun"/>
          <w:rFonts w:ascii="Aptos" w:hAnsi="Aptos" w:cs="Segoe UI"/>
          <w:i/>
          <w:sz w:val="22"/>
          <w:szCs w:val="22"/>
        </w:rPr>
        <w:t>[</w:t>
      </w:r>
      <w:r w:rsidR="00DF3B07" w:rsidRPr="00736206">
        <w:rPr>
          <w:rStyle w:val="normaltextrun"/>
          <w:rFonts w:ascii="Aptos" w:hAnsi="Aptos" w:cs="Segoe UI"/>
          <w:i/>
          <w:sz w:val="22"/>
          <w:szCs w:val="22"/>
        </w:rPr>
        <w:t>Keep the next 2 paragra</w:t>
      </w:r>
      <w:r w:rsidR="00B76356" w:rsidRPr="00736206">
        <w:rPr>
          <w:rStyle w:val="normaltextrun"/>
          <w:rFonts w:ascii="Aptos" w:hAnsi="Aptos" w:cs="Segoe UI"/>
          <w:i/>
          <w:sz w:val="22"/>
          <w:szCs w:val="22"/>
        </w:rPr>
        <w:t xml:space="preserve">phs if you have a lease that has been renewed at least once </w:t>
      </w:r>
      <w:r w:rsidR="00796F5F" w:rsidRPr="00736206">
        <w:rPr>
          <w:rStyle w:val="normaltextrun"/>
          <w:rFonts w:ascii="Aptos" w:hAnsi="Aptos" w:cs="Segoe UI"/>
          <w:i/>
          <w:sz w:val="22"/>
          <w:szCs w:val="22"/>
        </w:rPr>
        <w:t>– otherwise delete</w:t>
      </w:r>
      <w:r w:rsidR="004A67D7" w:rsidRPr="00736206">
        <w:rPr>
          <w:rStyle w:val="normaltextrun"/>
          <w:rFonts w:ascii="Aptos" w:hAnsi="Aptos" w:cs="Segoe UI"/>
          <w:i/>
          <w:sz w:val="22"/>
          <w:szCs w:val="22"/>
        </w:rPr>
        <w:t>.</w:t>
      </w:r>
      <w:r w:rsidRPr="00736206">
        <w:rPr>
          <w:rStyle w:val="normaltextrun"/>
          <w:rFonts w:ascii="Aptos" w:hAnsi="Aptos" w:cs="Segoe UI"/>
          <w:i/>
          <w:sz w:val="22"/>
          <w:szCs w:val="22"/>
        </w:rPr>
        <w:t>]</w:t>
      </w:r>
      <w:r w:rsidRPr="00736206">
        <w:rPr>
          <w:rStyle w:val="eop"/>
          <w:rFonts w:ascii="Aptos" w:hAnsi="Aptos" w:cs="Segoe UI"/>
          <w:i/>
          <w:sz w:val="22"/>
          <w:szCs w:val="22"/>
        </w:rPr>
        <w:t> </w:t>
      </w:r>
    </w:p>
    <w:p w14:paraId="143A53BD" w14:textId="7028C0F5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You will note </w:t>
      </w:r>
      <w:r w:rsidR="00B50178" w:rsidRPr="00736206">
        <w:rPr>
          <w:rStyle w:val="normaltextrun"/>
          <w:rFonts w:ascii="Aptos" w:hAnsi="Aptos" w:cs="Segoe UI"/>
          <w:sz w:val="22"/>
          <w:szCs w:val="22"/>
        </w:rPr>
        <w:t xml:space="preserve">in </w:t>
      </w:r>
      <w:r w:rsidRPr="00736206">
        <w:rPr>
          <w:rStyle w:val="normaltextrun"/>
          <w:rFonts w:ascii="Aptos" w:hAnsi="Aptos" w:cs="Segoe UI"/>
          <w:sz w:val="22"/>
          <w:szCs w:val="22"/>
        </w:rPr>
        <w:t>the decision of</w:t>
      </w:r>
      <w:r w:rsidR="00CF1303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hyperlink r:id="rId10" w:tgtFrame="_blank" w:history="1">
        <w:r w:rsidRPr="00E8577E">
          <w:rPr>
            <w:rStyle w:val="normaltextrun"/>
            <w:rFonts w:ascii="Aptos" w:hAnsi="Aptos" w:cs="Segoe UI"/>
            <w:color w:val="0070C0"/>
            <w:sz w:val="22"/>
            <w:szCs w:val="22"/>
            <w:u w:val="single"/>
          </w:rPr>
          <w:t>Craig v Mitchell (Residential Tenancies) [2015] VCAT 597 (27 April 2015)</w:t>
        </w:r>
      </w:hyperlink>
      <w:r w:rsidRPr="00736206">
        <w:rPr>
          <w:rStyle w:val="normaltextrun"/>
          <w:rFonts w:ascii="Aptos" w:hAnsi="Aptos" w:cs="Segoe UI"/>
          <w:sz w:val="22"/>
          <w:szCs w:val="22"/>
        </w:rPr>
        <w:t xml:space="preserve"> at [24] that the 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>rental provider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360869" w:rsidRPr="00736206">
        <w:rPr>
          <w:rStyle w:val="normaltextrun"/>
          <w:rFonts w:ascii="Aptos" w:hAnsi="Aptos" w:cs="Segoe UI"/>
          <w:sz w:val="22"/>
          <w:szCs w:val="22"/>
        </w:rPr>
        <w:t>was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not entitled to lease breaking costs for tenancies that </w:t>
      </w:r>
      <w:r w:rsidR="005546A7" w:rsidRPr="00736206">
        <w:rPr>
          <w:rStyle w:val="normaltextrun"/>
          <w:rFonts w:ascii="Aptos" w:hAnsi="Aptos" w:cs="Segoe UI"/>
          <w:sz w:val="22"/>
          <w:szCs w:val="22"/>
        </w:rPr>
        <w:t xml:space="preserve">continue beyond 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the original tenancy agreement. </w:t>
      </w:r>
    </w:p>
    <w:p w14:paraId="1CAB27AB" w14:textId="7BFAB1C1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lastRenderedPageBreak/>
        <w:t xml:space="preserve">On this basis, it is very clear there is not </w:t>
      </w:r>
      <w:r w:rsidR="00540A36" w:rsidRPr="00736206">
        <w:rPr>
          <w:rStyle w:val="normaltextrun"/>
          <w:rFonts w:ascii="Aptos" w:hAnsi="Aptos" w:cs="Segoe UI"/>
          <w:sz w:val="22"/>
          <w:szCs w:val="22"/>
        </w:rPr>
        <w:t xml:space="preserve">an </w:t>
      </w:r>
      <w:r w:rsidRPr="00736206">
        <w:rPr>
          <w:rStyle w:val="normaltextrun"/>
          <w:rFonts w:ascii="Aptos" w:hAnsi="Aptos" w:cs="Segoe UI"/>
          <w:sz w:val="22"/>
          <w:szCs w:val="22"/>
        </w:rPr>
        <w:t>entitlement for advertising or reletting fees in relation to a lease break of a renewed lease.</w:t>
      </w:r>
    </w:p>
    <w:p w14:paraId="6D1D92D3" w14:textId="667F63F3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Request </w:t>
      </w:r>
      <w:r w:rsidR="00F6446C"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for </w:t>
      </w: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>documents</w:t>
      </w:r>
    </w:p>
    <w:p w14:paraId="07DE967C" w14:textId="164D5B19" w:rsidR="0082068C" w:rsidRPr="00736206" w:rsidRDefault="00360869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If </w:t>
      </w:r>
      <w:r w:rsidR="004121C7" w:rsidRPr="00736206">
        <w:rPr>
          <w:rStyle w:val="normaltextrun"/>
          <w:rFonts w:ascii="Aptos" w:hAnsi="Aptos" w:cs="Segoe UI"/>
          <w:sz w:val="22"/>
          <w:szCs w:val="22"/>
        </w:rPr>
        <w:t>the rental provider</w:t>
      </w:r>
      <w:r w:rsidR="004121C7" w:rsidRPr="00736206">
        <w:rPr>
          <w:rStyle w:val="normaltextrun"/>
          <w:rFonts w:ascii="Aptos" w:hAnsi="Aptos" w:cs="Segoe UI"/>
          <w:b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>intend</w:t>
      </w:r>
      <w:r w:rsidR="00D25A77" w:rsidRPr="00736206">
        <w:rPr>
          <w:rStyle w:val="normaltextrun"/>
          <w:rFonts w:ascii="Aptos" w:hAnsi="Aptos" w:cs="Segoe UI"/>
          <w:sz w:val="22"/>
          <w:szCs w:val="22"/>
        </w:rPr>
        <w:t>s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to seek costs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 xml:space="preserve"> we request copies of the </w:t>
      </w:r>
      <w:r w:rsidR="009F4378" w:rsidRPr="00736206">
        <w:rPr>
          <w:rStyle w:val="normaltextrun"/>
          <w:rFonts w:ascii="Aptos" w:hAnsi="Aptos" w:cs="Segoe UI"/>
          <w:sz w:val="22"/>
          <w:szCs w:val="22"/>
        </w:rPr>
        <w:t xml:space="preserve">relevant 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>invoices</w:t>
      </w:r>
      <w:r w:rsidRPr="00736206">
        <w:rPr>
          <w:rStyle w:val="normaltextrun"/>
          <w:rFonts w:ascii="Aptos" w:hAnsi="Aptos" w:cs="Segoe UI"/>
          <w:sz w:val="22"/>
          <w:szCs w:val="22"/>
        </w:rPr>
        <w:t>.</w:t>
      </w:r>
      <w:r w:rsidR="00D25A77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 xml:space="preserve">We further wish to </w:t>
      </w:r>
      <w:r w:rsidR="00B3256F" w:rsidRPr="00736206">
        <w:rPr>
          <w:rStyle w:val="normaltextrun"/>
          <w:rFonts w:ascii="Aptos" w:hAnsi="Aptos" w:cs="Segoe UI"/>
          <w:sz w:val="22"/>
          <w:szCs w:val="22"/>
        </w:rPr>
        <w:t>ask</w:t>
      </w:r>
      <w:r w:rsidR="00CF1303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proofErr w:type="gramStart"/>
      <w:r w:rsidR="0082068C" w:rsidRPr="00736206">
        <w:rPr>
          <w:rStyle w:val="normaltextrun"/>
          <w:rFonts w:ascii="Aptos" w:hAnsi="Aptos" w:cs="Segoe UI"/>
          <w:sz w:val="22"/>
          <w:szCs w:val="22"/>
        </w:rPr>
        <w:t>whether or not</w:t>
      </w:r>
      <w:proofErr w:type="gramEnd"/>
      <w:r w:rsidR="00CF1303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>these invoices were tax deducted in the previous financial year</w:t>
      </w:r>
      <w:r w:rsidR="00B3256F" w:rsidRPr="00736206">
        <w:rPr>
          <w:rStyle w:val="normaltextrun"/>
          <w:rFonts w:ascii="Aptos" w:hAnsi="Aptos" w:cs="Segoe UI"/>
          <w:sz w:val="22"/>
          <w:szCs w:val="22"/>
        </w:rPr>
        <w:t>, as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 xml:space="preserve"> this goes to the issue of whether the </w:t>
      </w:r>
      <w:r w:rsidR="009F4378" w:rsidRPr="00736206">
        <w:rPr>
          <w:rStyle w:val="normaltextrun"/>
          <w:rFonts w:ascii="Aptos" w:hAnsi="Aptos" w:cs="Segoe UI"/>
          <w:sz w:val="22"/>
          <w:szCs w:val="22"/>
        </w:rPr>
        <w:t xml:space="preserve">property 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 xml:space="preserve">has </w:t>
      </w:r>
      <w:proofErr w:type="gramStart"/>
      <w:r w:rsidR="0082068C" w:rsidRPr="00736206">
        <w:rPr>
          <w:rStyle w:val="normaltextrun"/>
          <w:rFonts w:ascii="Aptos" w:hAnsi="Aptos" w:cs="Segoe UI"/>
          <w:sz w:val="22"/>
          <w:szCs w:val="22"/>
        </w:rPr>
        <w:t>actually</w:t>
      </w:r>
      <w:r w:rsidR="00CF1303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>suffer</w:t>
      </w:r>
      <w:r w:rsidR="00EA689E" w:rsidRPr="00736206">
        <w:rPr>
          <w:rStyle w:val="normaltextrun"/>
          <w:rFonts w:ascii="Aptos" w:hAnsi="Aptos" w:cs="Segoe UI"/>
          <w:sz w:val="22"/>
          <w:szCs w:val="22"/>
        </w:rPr>
        <w:t>ed</w:t>
      </w:r>
      <w:proofErr w:type="gramEnd"/>
      <w:r w:rsidR="00CF1303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>a loss.</w:t>
      </w:r>
    </w:p>
    <w:p w14:paraId="013FD357" w14:textId="198606C8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>If you do not provide this evidence to us in a timely</w:t>
      </w:r>
      <w:r w:rsidR="00CF1303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proofErr w:type="gramStart"/>
      <w:r w:rsidRPr="00736206">
        <w:rPr>
          <w:rStyle w:val="normaltextrun"/>
          <w:rFonts w:ascii="Aptos" w:hAnsi="Aptos" w:cs="Segoe UI"/>
          <w:sz w:val="22"/>
          <w:szCs w:val="22"/>
        </w:rPr>
        <w:t>manner</w:t>
      </w:r>
      <w:proofErr w:type="gramEnd"/>
      <w:r w:rsidR="00CF1303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>we will contest that you have not proved evidence of loss</w:t>
      </w:r>
      <w:r w:rsidR="00A01ECB" w:rsidRPr="00736206">
        <w:rPr>
          <w:rStyle w:val="normaltextrun"/>
          <w:rFonts w:ascii="Aptos" w:hAnsi="Aptos" w:cs="Segoe UI"/>
          <w:sz w:val="22"/>
          <w:szCs w:val="22"/>
        </w:rPr>
        <w:t>,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and </w:t>
      </w:r>
      <w:r w:rsidR="00D95AF3" w:rsidRPr="00736206">
        <w:rPr>
          <w:rStyle w:val="normaltextrun"/>
          <w:rFonts w:ascii="Aptos" w:hAnsi="Aptos" w:cs="Segoe UI"/>
          <w:sz w:val="22"/>
          <w:szCs w:val="22"/>
        </w:rPr>
        <w:t xml:space="preserve">will 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dispute any entitlement to </w:t>
      </w:r>
      <w:r w:rsidR="00360869" w:rsidRPr="00736206">
        <w:rPr>
          <w:rStyle w:val="normaltextrun"/>
          <w:rFonts w:ascii="Aptos" w:hAnsi="Aptos" w:cs="Segoe UI"/>
          <w:sz w:val="22"/>
          <w:szCs w:val="22"/>
        </w:rPr>
        <w:t>this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claim. </w:t>
      </w:r>
    </w:p>
    <w:p w14:paraId="4BCDC636" w14:textId="2262F056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>Failure to mitigate loss</w:t>
      </w:r>
      <w:r w:rsidRPr="00736206">
        <w:rPr>
          <w:rStyle w:val="eop"/>
          <w:rFonts w:ascii="Aptos" w:hAnsi="Aptos" w:cs="Segoe UI"/>
          <w:sz w:val="22"/>
          <w:szCs w:val="22"/>
        </w:rPr>
        <w:t> </w:t>
      </w:r>
    </w:p>
    <w:p w14:paraId="3039F1D1" w14:textId="655A288B" w:rsidR="0082068C" w:rsidRPr="00736206" w:rsidRDefault="0082068C" w:rsidP="0074728B">
      <w:pPr>
        <w:pStyle w:val="paragraph"/>
        <w:jc w:val="both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As 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>we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>are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leaving the premises prior to the end of the fixed term, 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>we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a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>re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not required to give you 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 xml:space="preserve">a specified time for notice. </w:t>
      </w:r>
      <w:r w:rsidRPr="00736206">
        <w:rPr>
          <w:rStyle w:val="normaltextrun"/>
          <w:rFonts w:ascii="Aptos" w:hAnsi="Aptos" w:cs="Segoe UI"/>
          <w:sz w:val="22"/>
          <w:szCs w:val="22"/>
        </w:rPr>
        <w:t>We have however, in the circumstances given you the most amount of time possible that we could give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 xml:space="preserve">. </w:t>
      </w:r>
    </w:p>
    <w:p w14:paraId="36B51E5C" w14:textId="37579549" w:rsidR="00270EC0" w:rsidRPr="00736206" w:rsidRDefault="00270EC0" w:rsidP="0074728B">
      <w:pPr>
        <w:pStyle w:val="paragraph"/>
        <w:jc w:val="both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We expect the property to be listed for re-letting as soon as possible and made available </w:t>
      </w:r>
      <w:r w:rsidR="004765F6" w:rsidRPr="00736206">
        <w:rPr>
          <w:rStyle w:val="normaltextrun"/>
          <w:rFonts w:ascii="Aptos" w:hAnsi="Aptos" w:cs="Segoe UI"/>
          <w:sz w:val="22"/>
          <w:szCs w:val="22"/>
        </w:rPr>
        <w:t xml:space="preserve">for rent </w:t>
      </w:r>
      <w:r w:rsidRPr="00736206">
        <w:rPr>
          <w:rStyle w:val="normaltextrun"/>
          <w:rFonts w:ascii="Aptos" w:hAnsi="Aptos" w:cs="Segoe UI"/>
          <w:sz w:val="22"/>
          <w:szCs w:val="22"/>
        </w:rPr>
        <w:t>shortly after our departure.</w:t>
      </w:r>
    </w:p>
    <w:p w14:paraId="4189EDB2" w14:textId="4CF8F384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In this regard, we note any inaccuracies in the advertisement, or increases of rent, or refusal to accept any reasonable applicants will be raised before the </w:t>
      </w:r>
      <w:r w:rsidR="005A0703" w:rsidRPr="00736206">
        <w:rPr>
          <w:rStyle w:val="normaltextrun"/>
          <w:rFonts w:ascii="Aptos" w:hAnsi="Aptos" w:cs="Segoe UI"/>
          <w:sz w:val="22"/>
          <w:szCs w:val="22"/>
        </w:rPr>
        <w:t xml:space="preserve">Victorian Civil and Administrative Tribunal </w:t>
      </w:r>
      <w:r w:rsidR="00771515" w:rsidRPr="00736206">
        <w:rPr>
          <w:rStyle w:val="normaltextrun"/>
          <w:rFonts w:ascii="Aptos" w:hAnsi="Aptos" w:cs="Segoe UI"/>
          <w:sz w:val="22"/>
          <w:szCs w:val="22"/>
        </w:rPr>
        <w:t xml:space="preserve">(VCAT) 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as a failure to mitigate loss </w:t>
      </w:r>
      <w:r w:rsidR="00C232B7" w:rsidRPr="00736206">
        <w:rPr>
          <w:rStyle w:val="normaltextrun"/>
          <w:rFonts w:ascii="Aptos" w:hAnsi="Aptos" w:cs="Segoe UI"/>
          <w:sz w:val="22"/>
          <w:szCs w:val="22"/>
        </w:rPr>
        <w:t>(</w:t>
      </w:r>
      <w:r w:rsidRPr="00736206">
        <w:rPr>
          <w:rStyle w:val="normaltextrun"/>
          <w:rFonts w:ascii="Aptos" w:hAnsi="Aptos" w:cs="Segoe UI"/>
          <w:sz w:val="22"/>
          <w:szCs w:val="22"/>
        </w:rPr>
        <w:t>section 211(e)</w:t>
      </w:r>
      <w:r w:rsidR="009B235D" w:rsidRPr="00736206">
        <w:rPr>
          <w:rStyle w:val="normaltextrun"/>
          <w:rFonts w:ascii="Aptos" w:hAnsi="Aptos" w:cs="Segoe UI"/>
          <w:sz w:val="22"/>
          <w:szCs w:val="22"/>
        </w:rPr>
        <w:t xml:space="preserve"> R</w:t>
      </w:r>
      <w:r w:rsidR="006952E7" w:rsidRPr="00736206">
        <w:rPr>
          <w:rStyle w:val="normaltextrun"/>
          <w:rFonts w:ascii="Aptos" w:hAnsi="Aptos" w:cs="Segoe UI"/>
          <w:sz w:val="22"/>
          <w:szCs w:val="22"/>
        </w:rPr>
        <w:t>esidential Tenancies Act</w:t>
      </w:r>
      <w:r w:rsidR="00C232B7" w:rsidRPr="00736206">
        <w:rPr>
          <w:rStyle w:val="normaltextrun"/>
          <w:rFonts w:ascii="Aptos" w:hAnsi="Aptos" w:cs="Segoe UI"/>
          <w:sz w:val="22"/>
          <w:szCs w:val="22"/>
        </w:rPr>
        <w:t>)</w:t>
      </w:r>
      <w:r w:rsidRPr="00736206">
        <w:rPr>
          <w:rStyle w:val="normaltextrun"/>
          <w:rFonts w:ascii="Aptos" w:hAnsi="Aptos" w:cs="Segoe UI"/>
          <w:sz w:val="22"/>
          <w:szCs w:val="22"/>
        </w:rPr>
        <w:t>.</w:t>
      </w:r>
    </w:p>
    <w:p w14:paraId="73F43A67" w14:textId="42D0E489" w:rsidR="0082068C" w:rsidRPr="00736206" w:rsidRDefault="00672B68" w:rsidP="0074728B">
      <w:pPr>
        <w:pStyle w:val="paragraph"/>
        <w:jc w:val="both"/>
        <w:textAlignment w:val="baseline"/>
        <w:rPr>
          <w:rStyle w:val="normaltextrun"/>
          <w:rFonts w:ascii="Aptos" w:hAnsi="Aptos" w:cs="Segoe UI"/>
          <w:b/>
          <w:strike/>
          <w:sz w:val="22"/>
          <w:szCs w:val="22"/>
        </w:rPr>
      </w:pP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Rent is not </w:t>
      </w:r>
      <w:r w:rsidR="007B5317" w:rsidRPr="00736206">
        <w:rPr>
          <w:rStyle w:val="normaltextrun"/>
          <w:rFonts w:ascii="Aptos" w:hAnsi="Aptos" w:cs="Segoe UI"/>
          <w:b/>
          <w:bCs/>
          <w:sz w:val="22"/>
          <w:szCs w:val="22"/>
        </w:rPr>
        <w:t>due after we return the keys</w:t>
      </w:r>
    </w:p>
    <w:p w14:paraId="7B716B5D" w14:textId="3DD7B895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>It is our position that from the time that we return our keys, we are</w:t>
      </w:r>
      <w:r w:rsidR="00C232B7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>no</w:t>
      </w:r>
      <w:r w:rsidR="00C232B7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>longer</w:t>
      </w:r>
      <w:r w:rsidR="00C232B7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 xml:space="preserve">renters </w:t>
      </w:r>
      <w:r w:rsidRPr="00736206">
        <w:rPr>
          <w:rStyle w:val="normaltextrun"/>
          <w:rFonts w:ascii="Aptos" w:hAnsi="Aptos" w:cs="Segoe UI"/>
          <w:sz w:val="22"/>
          <w:szCs w:val="22"/>
        </w:rPr>
        <w:t>of the property and rent is not due accordingly.</w:t>
      </w:r>
    </w:p>
    <w:p w14:paraId="4930C8FE" w14:textId="35330C06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>We acknowledge that there</w:t>
      </w:r>
      <w:r w:rsidR="00CF1303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>may</w:t>
      </w:r>
      <w:r w:rsidR="00CF1303" w:rsidRPr="00736206">
        <w:rPr>
          <w:rStyle w:val="normaltextrun"/>
          <w:rFonts w:ascii="Aptos" w:hAnsi="Aptos" w:cs="Segoe UI"/>
          <w:i/>
          <w:iCs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be liability for ending a tenancy prior to the </w:t>
      </w:r>
      <w:r w:rsidR="000A7699" w:rsidRPr="00736206">
        <w:rPr>
          <w:rStyle w:val="normaltextrun"/>
          <w:rFonts w:ascii="Aptos" w:hAnsi="Aptos" w:cs="Segoe UI"/>
          <w:sz w:val="22"/>
          <w:szCs w:val="22"/>
        </w:rPr>
        <w:t xml:space="preserve">end </w:t>
      </w:r>
      <w:r w:rsidRPr="00736206">
        <w:rPr>
          <w:rStyle w:val="normaltextrun"/>
          <w:rFonts w:ascii="Aptos" w:hAnsi="Aptos" w:cs="Segoe UI"/>
          <w:sz w:val="22"/>
          <w:szCs w:val="22"/>
        </w:rPr>
        <w:t>date in our lease agreement, and this may be equivalent to the rate of rent. It is our opinion that this is compensation and not rent.</w:t>
      </w:r>
    </w:p>
    <w:p w14:paraId="6F9B9C00" w14:textId="26CA70C4" w:rsidR="0082068C" w:rsidRPr="00736206" w:rsidRDefault="0082068C" w:rsidP="0074728B">
      <w:pPr>
        <w:pStyle w:val="paragraph"/>
        <w:jc w:val="both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Accordingly, unless we consent or agree to the costs as being reasonable, we will not </w:t>
      </w:r>
      <w:r w:rsidR="000A7699" w:rsidRPr="00736206">
        <w:rPr>
          <w:rStyle w:val="normaltextrun"/>
          <w:rFonts w:ascii="Aptos" w:hAnsi="Aptos" w:cs="Segoe UI"/>
          <w:sz w:val="22"/>
          <w:szCs w:val="22"/>
        </w:rPr>
        <w:t>pay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rent beyond the date that we have vacated the property until </w:t>
      </w:r>
      <w:r w:rsidR="00C232B7" w:rsidRPr="00736206">
        <w:rPr>
          <w:rStyle w:val="normaltextrun"/>
          <w:rFonts w:ascii="Aptos" w:hAnsi="Aptos" w:cs="Segoe UI"/>
          <w:sz w:val="22"/>
          <w:szCs w:val="22"/>
        </w:rPr>
        <w:t>o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rdered by </w:t>
      </w:r>
      <w:r w:rsidR="00771515" w:rsidRPr="00736206">
        <w:rPr>
          <w:rStyle w:val="normaltextrun"/>
          <w:rFonts w:ascii="Aptos" w:hAnsi="Aptos" w:cs="Segoe UI"/>
          <w:sz w:val="22"/>
          <w:szCs w:val="22"/>
        </w:rPr>
        <w:t>VCAT</w:t>
      </w:r>
      <w:r w:rsidR="00665B89" w:rsidRPr="00736206">
        <w:rPr>
          <w:rStyle w:val="normaltextrun"/>
          <w:rFonts w:ascii="Aptos" w:hAnsi="Aptos" w:cs="Segoe UI"/>
          <w:sz w:val="22"/>
          <w:szCs w:val="22"/>
        </w:rPr>
        <w:t xml:space="preserve"> or agreement is reached between us. </w:t>
      </w:r>
    </w:p>
    <w:p w14:paraId="26F5B7E9" w14:textId="04BF4196" w:rsidR="006552BF" w:rsidRPr="00736206" w:rsidRDefault="0082068C" w:rsidP="0074728B">
      <w:pPr>
        <w:pStyle w:val="paragraph"/>
        <w:jc w:val="both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We are open to negotiating a reasonable amount if we are satisfied </w:t>
      </w:r>
      <w:r w:rsidR="00270EC0" w:rsidRPr="00736206">
        <w:rPr>
          <w:rStyle w:val="normaltextrun"/>
          <w:rFonts w:ascii="Aptos" w:hAnsi="Aptos" w:cs="Segoe UI"/>
          <w:i/>
          <w:sz w:val="22"/>
          <w:szCs w:val="22"/>
        </w:rPr>
        <w:t>you/the agent</w:t>
      </w:r>
      <w:r w:rsidR="00270EC0" w:rsidRPr="00736206">
        <w:rPr>
          <w:rStyle w:val="normaltextrun"/>
          <w:rFonts w:ascii="Aptos" w:hAnsi="Aptos" w:cs="Segoe UI"/>
          <w:b/>
          <w:sz w:val="22"/>
          <w:szCs w:val="22"/>
        </w:rPr>
        <w:t xml:space="preserve"> </w:t>
      </w:r>
      <w:r w:rsidR="00270EC0" w:rsidRPr="00736206">
        <w:rPr>
          <w:rStyle w:val="normaltextrun"/>
          <w:rFonts w:ascii="Aptos" w:hAnsi="Aptos" w:cs="Segoe UI"/>
          <w:i/>
          <w:sz w:val="22"/>
          <w:szCs w:val="22"/>
        </w:rPr>
        <w:t xml:space="preserve">[delete as </w:t>
      </w:r>
      <w:r w:rsidR="007B2965" w:rsidRPr="00736206">
        <w:rPr>
          <w:rStyle w:val="normaltextrun"/>
          <w:rFonts w:ascii="Aptos" w:hAnsi="Aptos" w:cs="Segoe UI"/>
          <w:i/>
          <w:sz w:val="22"/>
          <w:szCs w:val="22"/>
        </w:rPr>
        <w:t>appropriate</w:t>
      </w:r>
      <w:r w:rsidR="00372EC8" w:rsidRPr="00736206">
        <w:rPr>
          <w:rStyle w:val="normaltextrun"/>
          <w:rFonts w:ascii="Aptos" w:hAnsi="Aptos" w:cs="Segoe UI"/>
          <w:i/>
          <w:sz w:val="22"/>
          <w:szCs w:val="22"/>
        </w:rPr>
        <w:t>]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have acted reasonably in the circumstances.</w:t>
      </w:r>
    </w:p>
    <w:p w14:paraId="0BA3D8AD" w14:textId="696F637D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Counter </w:t>
      </w:r>
      <w:r w:rsidR="00E42884" w:rsidRPr="00736206">
        <w:rPr>
          <w:rStyle w:val="normaltextrun"/>
          <w:rFonts w:ascii="Aptos" w:hAnsi="Aptos" w:cs="Segoe UI"/>
          <w:b/>
          <w:bCs/>
          <w:sz w:val="22"/>
          <w:szCs w:val="22"/>
        </w:rPr>
        <w:t>c</w:t>
      </w: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laim </w:t>
      </w:r>
      <w:r w:rsidR="00E42884" w:rsidRPr="00736206">
        <w:rPr>
          <w:rStyle w:val="normaltextrun"/>
          <w:rFonts w:ascii="Aptos" w:hAnsi="Aptos" w:cs="Segoe UI"/>
          <w:b/>
          <w:bCs/>
          <w:sz w:val="22"/>
          <w:szCs w:val="22"/>
        </w:rPr>
        <w:t>i</w:t>
      </w: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ssue during the </w:t>
      </w:r>
      <w:r w:rsidR="00E42884" w:rsidRPr="00736206">
        <w:rPr>
          <w:rStyle w:val="normaltextrun"/>
          <w:rFonts w:ascii="Aptos" w:hAnsi="Aptos" w:cs="Segoe UI"/>
          <w:b/>
          <w:bCs/>
          <w:sz w:val="22"/>
          <w:szCs w:val="22"/>
        </w:rPr>
        <w:t>t</w:t>
      </w: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>enancy</w:t>
      </w:r>
      <w:r w:rsidR="00E42884"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 </w:t>
      </w:r>
      <w:r w:rsidR="00F13694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[</w:t>
      </w:r>
      <w:r w:rsidR="00E42884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where applicable – otherwise delete</w:t>
      </w:r>
      <w:r w:rsidR="00AD0129" w:rsidRPr="00736206">
        <w:rPr>
          <w:rStyle w:val="normaltextrun"/>
          <w:rFonts w:ascii="Aptos" w:hAnsi="Aptos" w:cs="Segoe UI"/>
          <w:i/>
          <w:iCs/>
          <w:sz w:val="22"/>
          <w:szCs w:val="22"/>
        </w:rPr>
        <w:t xml:space="preserve"> this section</w:t>
      </w:r>
      <w:r w:rsidR="005A4DE4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]</w:t>
      </w:r>
    </w:p>
    <w:p w14:paraId="27BC23DD" w14:textId="755006D9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We note </w:t>
      </w:r>
      <w:r w:rsidR="00E42884" w:rsidRPr="00736206">
        <w:rPr>
          <w:rStyle w:val="normaltextrun"/>
          <w:rFonts w:ascii="Aptos" w:hAnsi="Aptos" w:cs="Segoe UI"/>
          <w:sz w:val="22"/>
          <w:szCs w:val="22"/>
        </w:rPr>
        <w:t>that throughout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the tenancy, we experience</w:t>
      </w:r>
      <w:r w:rsidR="00E42884" w:rsidRPr="00736206">
        <w:rPr>
          <w:rStyle w:val="normaltextrun"/>
          <w:rFonts w:ascii="Aptos" w:hAnsi="Aptos" w:cs="Segoe UI"/>
          <w:sz w:val="22"/>
          <w:szCs w:val="22"/>
        </w:rPr>
        <w:t>d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many issues</w:t>
      </w:r>
      <w:r w:rsidR="00E42884" w:rsidRPr="00736206">
        <w:rPr>
          <w:rStyle w:val="normaltextrun"/>
          <w:rFonts w:ascii="Aptos" w:hAnsi="Aptos" w:cs="Segoe UI"/>
          <w:sz w:val="22"/>
          <w:szCs w:val="22"/>
        </w:rPr>
        <w:t>.</w:t>
      </w:r>
    </w:p>
    <w:p w14:paraId="77B8A5E8" w14:textId="308C79E2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Accordingly, we believe we have a right to compensation for a reasonable amount. </w:t>
      </w:r>
    </w:p>
    <w:p w14:paraId="5F902E67" w14:textId="18040808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 xml:space="preserve">Possible </w:t>
      </w:r>
      <w:r w:rsidR="00942621" w:rsidRPr="00736206">
        <w:rPr>
          <w:rStyle w:val="normaltextrun"/>
          <w:rFonts w:ascii="Aptos" w:hAnsi="Aptos" w:cs="Segoe UI"/>
          <w:b/>
          <w:bCs/>
          <w:sz w:val="22"/>
          <w:szCs w:val="22"/>
        </w:rPr>
        <w:t>s</w:t>
      </w:r>
      <w:r w:rsidRPr="00736206">
        <w:rPr>
          <w:rStyle w:val="normaltextrun"/>
          <w:rFonts w:ascii="Aptos" w:hAnsi="Aptos" w:cs="Segoe UI"/>
          <w:b/>
          <w:bCs/>
          <w:sz w:val="22"/>
          <w:szCs w:val="22"/>
        </w:rPr>
        <w:t>ettlement</w:t>
      </w:r>
    </w:p>
    <w:p w14:paraId="39511882" w14:textId="177BBF5A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Rather than pursue this matter through </w:t>
      </w:r>
      <w:r w:rsidR="00A1547B" w:rsidRPr="00736206">
        <w:rPr>
          <w:rStyle w:val="normaltextrun"/>
          <w:rFonts w:ascii="Aptos" w:hAnsi="Aptos" w:cs="Segoe UI"/>
          <w:sz w:val="22"/>
          <w:szCs w:val="22"/>
        </w:rPr>
        <w:t>VCAT</w:t>
      </w:r>
      <w:r w:rsidRPr="00736206">
        <w:rPr>
          <w:rStyle w:val="normaltextrun"/>
          <w:rFonts w:ascii="Aptos" w:hAnsi="Aptos" w:cs="Segoe UI"/>
          <w:sz w:val="22"/>
          <w:szCs w:val="22"/>
        </w:rPr>
        <w:t>, we would like to amicably settle this matter by way of agreement.</w:t>
      </w:r>
    </w:p>
    <w:p w14:paraId="5186571C" w14:textId="07125DBC" w:rsidR="005010F3" w:rsidRPr="00736206" w:rsidRDefault="005010F3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lastRenderedPageBreak/>
        <w:t>We offer in good faith the amount of $_____,</w:t>
      </w:r>
      <w:r w:rsidR="41215AC2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which is equivalent to </w:t>
      </w:r>
      <w:r w:rsidRPr="00736206">
        <w:rPr>
          <w:rStyle w:val="normaltextrun"/>
          <w:rFonts w:ascii="Aptos" w:hAnsi="Aptos" w:cs="Segoe UI"/>
          <w:i/>
          <w:sz w:val="22"/>
          <w:szCs w:val="22"/>
        </w:rPr>
        <w:t>1/2/3/4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EA5BD3">
        <w:rPr>
          <w:rStyle w:val="normaltextrun"/>
          <w:rFonts w:ascii="Aptos" w:hAnsi="Aptos" w:cs="Segoe UI"/>
          <w:iCs/>
          <w:sz w:val="22"/>
          <w:szCs w:val="22"/>
        </w:rPr>
        <w:t>weeks of rent</w:t>
      </w:r>
      <w:r w:rsidR="00AC6DBA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AC6DBA" w:rsidRPr="00736206">
        <w:rPr>
          <w:rStyle w:val="normaltextrun"/>
          <w:rFonts w:ascii="Aptos" w:hAnsi="Aptos" w:cs="Segoe UI"/>
          <w:i/>
          <w:sz w:val="22"/>
          <w:szCs w:val="22"/>
        </w:rPr>
        <w:t>[delete as appropriate]</w:t>
      </w:r>
      <w:r w:rsidRPr="00736206">
        <w:rPr>
          <w:rStyle w:val="normaltextrun"/>
          <w:rFonts w:ascii="Aptos" w:hAnsi="Aptos" w:cs="Segoe UI"/>
          <w:sz w:val="22"/>
          <w:szCs w:val="22"/>
        </w:rPr>
        <w:t>.</w:t>
      </w:r>
    </w:p>
    <w:p w14:paraId="752984AC" w14:textId="0168A7A1" w:rsidR="0082068C" w:rsidRPr="00736206" w:rsidRDefault="0082068C" w:rsidP="0074728B">
      <w:pPr>
        <w:pStyle w:val="paragraph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>This letter may be</w:t>
      </w:r>
      <w:r w:rsidR="00A24418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>produce</w:t>
      </w:r>
      <w:r w:rsidR="00942621" w:rsidRPr="00736206">
        <w:rPr>
          <w:rStyle w:val="normaltextrun"/>
          <w:rFonts w:ascii="Aptos" w:hAnsi="Aptos" w:cs="Segoe UI"/>
          <w:sz w:val="22"/>
          <w:szCs w:val="22"/>
        </w:rPr>
        <w:t>d</w:t>
      </w:r>
      <w:r w:rsidR="00A24418" w:rsidRPr="00736206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736206">
        <w:rPr>
          <w:rStyle w:val="normaltextrun"/>
          <w:rFonts w:ascii="Aptos" w:hAnsi="Aptos" w:cs="Segoe UI"/>
          <w:sz w:val="22"/>
          <w:szCs w:val="22"/>
        </w:rPr>
        <w:t xml:space="preserve">to any court or </w:t>
      </w:r>
      <w:r w:rsidR="00A1547B" w:rsidRPr="00736206">
        <w:rPr>
          <w:rStyle w:val="normaltextrun"/>
          <w:rFonts w:ascii="Aptos" w:hAnsi="Aptos" w:cs="Segoe UI"/>
          <w:sz w:val="22"/>
          <w:szCs w:val="22"/>
        </w:rPr>
        <w:t xml:space="preserve">VCAT </w:t>
      </w:r>
      <w:r w:rsidRPr="00736206">
        <w:rPr>
          <w:rStyle w:val="normaltextrun"/>
          <w:rFonts w:ascii="Aptos" w:hAnsi="Aptos" w:cs="Segoe UI"/>
          <w:sz w:val="22"/>
          <w:szCs w:val="22"/>
        </w:rPr>
        <w:t>for the purposes of section 211(e) of the RTA and your obligation to mitigate loss.</w:t>
      </w:r>
    </w:p>
    <w:p w14:paraId="54D3A45B" w14:textId="5DE40D18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Please respond in writing via 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[</w:t>
      </w:r>
      <w:r w:rsidR="00CE1692" w:rsidRPr="00736206">
        <w:rPr>
          <w:rStyle w:val="normaltextrun"/>
          <w:rFonts w:ascii="Aptos" w:hAnsi="Aptos" w:cs="Segoe UI"/>
          <w:i/>
          <w:iCs/>
          <w:sz w:val="22"/>
          <w:szCs w:val="22"/>
        </w:rPr>
        <w:t xml:space="preserve">insert 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method</w:t>
      </w:r>
      <w:r w:rsidR="0053630D" w:rsidRPr="00736206">
        <w:rPr>
          <w:rStyle w:val="normaltextrun"/>
          <w:rFonts w:ascii="Aptos" w:hAnsi="Aptos" w:cs="Segoe UI"/>
          <w:i/>
          <w:iCs/>
          <w:sz w:val="22"/>
          <w:szCs w:val="22"/>
        </w:rPr>
        <w:t>, such as email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]</w:t>
      </w:r>
    </w:p>
    <w:p w14:paraId="1EAA6E82" w14:textId="26F38D5A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Yours </w:t>
      </w:r>
      <w:r w:rsidR="00CE1692" w:rsidRPr="00736206">
        <w:rPr>
          <w:rStyle w:val="normaltextrun"/>
          <w:rFonts w:ascii="Aptos" w:hAnsi="Aptos" w:cs="Segoe UI"/>
          <w:sz w:val="22"/>
          <w:szCs w:val="22"/>
        </w:rPr>
        <w:t>s</w:t>
      </w:r>
      <w:r w:rsidRPr="00736206">
        <w:rPr>
          <w:rStyle w:val="normaltextrun"/>
          <w:rFonts w:ascii="Aptos" w:hAnsi="Aptos" w:cs="Segoe UI"/>
          <w:sz w:val="22"/>
          <w:szCs w:val="22"/>
        </w:rPr>
        <w:t>incerely,</w:t>
      </w:r>
    </w:p>
    <w:p w14:paraId="0B5E24A2" w14:textId="0D93F7FC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</w:p>
    <w:p w14:paraId="35AFFF31" w14:textId="4F2CCD28" w:rsidR="0082068C" w:rsidRPr="00736206" w:rsidRDefault="00665B89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>Renter</w:t>
      </w:r>
      <w:r w:rsidR="0082068C" w:rsidRPr="00736206">
        <w:rPr>
          <w:rStyle w:val="normaltextrun"/>
          <w:rFonts w:ascii="Aptos" w:hAnsi="Aptos" w:cs="Segoe UI"/>
          <w:sz w:val="22"/>
          <w:szCs w:val="22"/>
        </w:rPr>
        <w:t>:</w:t>
      </w:r>
    </w:p>
    <w:p w14:paraId="3BDDD850" w14:textId="04C765F1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>Date:</w:t>
      </w:r>
    </w:p>
    <w:p w14:paraId="48C042EA" w14:textId="54E9C60E" w:rsidR="0082068C" w:rsidRPr="00736206" w:rsidRDefault="0082068C" w:rsidP="0074728B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  <w:r w:rsidRPr="00736206">
        <w:rPr>
          <w:rStyle w:val="normaltextrun"/>
          <w:rFonts w:ascii="Aptos" w:hAnsi="Aptos" w:cs="Segoe UI"/>
          <w:sz w:val="22"/>
          <w:szCs w:val="22"/>
        </w:rPr>
        <w:t xml:space="preserve">Enc. 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[</w:t>
      </w:r>
      <w:r w:rsidR="007D536C" w:rsidRPr="00736206">
        <w:rPr>
          <w:rStyle w:val="normaltextrun"/>
          <w:rFonts w:ascii="Aptos" w:hAnsi="Aptos" w:cs="Segoe UI"/>
          <w:i/>
          <w:iCs/>
          <w:sz w:val="22"/>
          <w:szCs w:val="22"/>
        </w:rPr>
        <w:t xml:space="preserve">List </w:t>
      </w:r>
      <w:r w:rsidRPr="00736206">
        <w:rPr>
          <w:rStyle w:val="normaltextrun"/>
          <w:rFonts w:ascii="Aptos" w:hAnsi="Aptos" w:cs="Segoe UI"/>
          <w:i/>
          <w:iCs/>
          <w:sz w:val="22"/>
          <w:szCs w:val="22"/>
        </w:rPr>
        <w:t>any attached copies of evidence that supports the reasons for seeking to break the lease]</w:t>
      </w:r>
    </w:p>
    <w:p w14:paraId="1D9D689F" w14:textId="77777777" w:rsidR="00736206" w:rsidRPr="00736206" w:rsidRDefault="00736206">
      <w:pPr>
        <w:pStyle w:val="paragraph"/>
        <w:jc w:val="both"/>
        <w:textAlignment w:val="baseline"/>
        <w:rPr>
          <w:rFonts w:ascii="Aptos" w:hAnsi="Aptos" w:cs="Segoe UI"/>
          <w:sz w:val="22"/>
          <w:szCs w:val="22"/>
        </w:rPr>
      </w:pPr>
    </w:p>
    <w:sectPr w:rsidR="00736206" w:rsidRPr="0073620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F529" w14:textId="77777777" w:rsidR="001800B6" w:rsidRDefault="001800B6" w:rsidP="00BF32D8">
      <w:pPr>
        <w:spacing w:after="0" w:line="240" w:lineRule="auto"/>
      </w:pPr>
      <w:r>
        <w:separator/>
      </w:r>
    </w:p>
  </w:endnote>
  <w:endnote w:type="continuationSeparator" w:id="0">
    <w:p w14:paraId="5521D1A7" w14:textId="77777777" w:rsidR="001800B6" w:rsidRDefault="001800B6" w:rsidP="00BF32D8">
      <w:pPr>
        <w:spacing w:after="0" w:line="240" w:lineRule="auto"/>
      </w:pPr>
      <w:r>
        <w:continuationSeparator/>
      </w:r>
    </w:p>
  </w:endnote>
  <w:endnote w:type="continuationNotice" w:id="1">
    <w:p w14:paraId="5DDB4DE1" w14:textId="77777777" w:rsidR="0074728B" w:rsidRDefault="00747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974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05240" w14:textId="1F035BC3" w:rsidR="00BF32D8" w:rsidRDefault="00BF32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437CE" w14:textId="77777777" w:rsidR="00BF32D8" w:rsidRDefault="00BF3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8F77" w14:textId="77777777" w:rsidR="001800B6" w:rsidRDefault="001800B6" w:rsidP="00BF32D8">
      <w:pPr>
        <w:spacing w:after="0" w:line="240" w:lineRule="auto"/>
      </w:pPr>
      <w:r>
        <w:separator/>
      </w:r>
    </w:p>
  </w:footnote>
  <w:footnote w:type="continuationSeparator" w:id="0">
    <w:p w14:paraId="0BD6F484" w14:textId="77777777" w:rsidR="001800B6" w:rsidRDefault="001800B6" w:rsidP="00BF32D8">
      <w:pPr>
        <w:spacing w:after="0" w:line="240" w:lineRule="auto"/>
      </w:pPr>
      <w:r>
        <w:continuationSeparator/>
      </w:r>
    </w:p>
  </w:footnote>
  <w:footnote w:type="continuationNotice" w:id="1">
    <w:p w14:paraId="4461C9D0" w14:textId="77777777" w:rsidR="0074728B" w:rsidRDefault="007472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640C7"/>
    <w:multiLevelType w:val="hybridMultilevel"/>
    <w:tmpl w:val="A2E0D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1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8C"/>
    <w:rsid w:val="00004E46"/>
    <w:rsid w:val="0002233A"/>
    <w:rsid w:val="00043642"/>
    <w:rsid w:val="00061DB4"/>
    <w:rsid w:val="0009199E"/>
    <w:rsid w:val="000926B7"/>
    <w:rsid w:val="000955E9"/>
    <w:rsid w:val="000A5C0D"/>
    <w:rsid w:val="000A7699"/>
    <w:rsid w:val="000B32A7"/>
    <w:rsid w:val="000B69D9"/>
    <w:rsid w:val="000D0E8B"/>
    <w:rsid w:val="000D26BC"/>
    <w:rsid w:val="000D770D"/>
    <w:rsid w:val="000E6D44"/>
    <w:rsid w:val="000E6D58"/>
    <w:rsid w:val="0010065C"/>
    <w:rsid w:val="001047C0"/>
    <w:rsid w:val="001456E3"/>
    <w:rsid w:val="00156BBC"/>
    <w:rsid w:val="001608EF"/>
    <w:rsid w:val="001656C5"/>
    <w:rsid w:val="001763B0"/>
    <w:rsid w:val="001800B6"/>
    <w:rsid w:val="0018313E"/>
    <w:rsid w:val="001C14E8"/>
    <w:rsid w:val="001C2A95"/>
    <w:rsid w:val="001D2C8C"/>
    <w:rsid w:val="001D63B6"/>
    <w:rsid w:val="001F363E"/>
    <w:rsid w:val="00211AAA"/>
    <w:rsid w:val="00247D6B"/>
    <w:rsid w:val="00270CBC"/>
    <w:rsid w:val="00270EC0"/>
    <w:rsid w:val="0027281C"/>
    <w:rsid w:val="00281DD4"/>
    <w:rsid w:val="002A6F12"/>
    <w:rsid w:val="002C3748"/>
    <w:rsid w:val="002C420E"/>
    <w:rsid w:val="002D44BE"/>
    <w:rsid w:val="00301614"/>
    <w:rsid w:val="00302CE8"/>
    <w:rsid w:val="00307CFA"/>
    <w:rsid w:val="003433EC"/>
    <w:rsid w:val="00345599"/>
    <w:rsid w:val="00360869"/>
    <w:rsid w:val="00366CB7"/>
    <w:rsid w:val="00372EC8"/>
    <w:rsid w:val="003A3852"/>
    <w:rsid w:val="003B1B9F"/>
    <w:rsid w:val="003F5788"/>
    <w:rsid w:val="003F7C4A"/>
    <w:rsid w:val="004121C7"/>
    <w:rsid w:val="00424DEA"/>
    <w:rsid w:val="00435D95"/>
    <w:rsid w:val="004416AA"/>
    <w:rsid w:val="00445F0F"/>
    <w:rsid w:val="00457CE2"/>
    <w:rsid w:val="004620B5"/>
    <w:rsid w:val="0046327F"/>
    <w:rsid w:val="004765F6"/>
    <w:rsid w:val="004A1FD0"/>
    <w:rsid w:val="004A67D7"/>
    <w:rsid w:val="004B0DD9"/>
    <w:rsid w:val="004C0473"/>
    <w:rsid w:val="004C15DE"/>
    <w:rsid w:val="004C3E52"/>
    <w:rsid w:val="004F3B16"/>
    <w:rsid w:val="004F6FD3"/>
    <w:rsid w:val="005010F3"/>
    <w:rsid w:val="00525673"/>
    <w:rsid w:val="00525FB5"/>
    <w:rsid w:val="0053630D"/>
    <w:rsid w:val="00540A36"/>
    <w:rsid w:val="005546A7"/>
    <w:rsid w:val="00567C1E"/>
    <w:rsid w:val="005A0703"/>
    <w:rsid w:val="005A08DE"/>
    <w:rsid w:val="005A4DE4"/>
    <w:rsid w:val="005B67F3"/>
    <w:rsid w:val="005E6902"/>
    <w:rsid w:val="006049EE"/>
    <w:rsid w:val="006552BF"/>
    <w:rsid w:val="00665B89"/>
    <w:rsid w:val="00672B68"/>
    <w:rsid w:val="00677532"/>
    <w:rsid w:val="00681721"/>
    <w:rsid w:val="006952E7"/>
    <w:rsid w:val="006A07C6"/>
    <w:rsid w:val="006B3158"/>
    <w:rsid w:val="006B5003"/>
    <w:rsid w:val="006B7B1F"/>
    <w:rsid w:val="006E70EE"/>
    <w:rsid w:val="006F719E"/>
    <w:rsid w:val="0070192A"/>
    <w:rsid w:val="00702E92"/>
    <w:rsid w:val="00725DA3"/>
    <w:rsid w:val="00736206"/>
    <w:rsid w:val="00744D80"/>
    <w:rsid w:val="0074728B"/>
    <w:rsid w:val="007473C6"/>
    <w:rsid w:val="00765C6E"/>
    <w:rsid w:val="00766FD8"/>
    <w:rsid w:val="00767AAA"/>
    <w:rsid w:val="00771515"/>
    <w:rsid w:val="00771CAE"/>
    <w:rsid w:val="00775255"/>
    <w:rsid w:val="00796F5F"/>
    <w:rsid w:val="007A1641"/>
    <w:rsid w:val="007B2965"/>
    <w:rsid w:val="007B5317"/>
    <w:rsid w:val="007D536C"/>
    <w:rsid w:val="007E79E0"/>
    <w:rsid w:val="007F251A"/>
    <w:rsid w:val="0082068C"/>
    <w:rsid w:val="00856DA4"/>
    <w:rsid w:val="008623D5"/>
    <w:rsid w:val="00880025"/>
    <w:rsid w:val="008979AA"/>
    <w:rsid w:val="008A5A13"/>
    <w:rsid w:val="008A5B76"/>
    <w:rsid w:val="008C62FF"/>
    <w:rsid w:val="008D02C8"/>
    <w:rsid w:val="008D0E13"/>
    <w:rsid w:val="008F00D7"/>
    <w:rsid w:val="009153C1"/>
    <w:rsid w:val="00942621"/>
    <w:rsid w:val="009A2C4B"/>
    <w:rsid w:val="009B235D"/>
    <w:rsid w:val="009D076E"/>
    <w:rsid w:val="009F4378"/>
    <w:rsid w:val="00A01ECB"/>
    <w:rsid w:val="00A1547B"/>
    <w:rsid w:val="00A1774A"/>
    <w:rsid w:val="00A24418"/>
    <w:rsid w:val="00A441AF"/>
    <w:rsid w:val="00A47B13"/>
    <w:rsid w:val="00A50338"/>
    <w:rsid w:val="00A753DE"/>
    <w:rsid w:val="00AB1663"/>
    <w:rsid w:val="00AB489B"/>
    <w:rsid w:val="00AC6DBA"/>
    <w:rsid w:val="00AC6F79"/>
    <w:rsid w:val="00AD0129"/>
    <w:rsid w:val="00AF2B15"/>
    <w:rsid w:val="00B01B68"/>
    <w:rsid w:val="00B11F0E"/>
    <w:rsid w:val="00B30314"/>
    <w:rsid w:val="00B3256F"/>
    <w:rsid w:val="00B50178"/>
    <w:rsid w:val="00B56B92"/>
    <w:rsid w:val="00B66D9C"/>
    <w:rsid w:val="00B76356"/>
    <w:rsid w:val="00BA3351"/>
    <w:rsid w:val="00BC3805"/>
    <w:rsid w:val="00BC4EFF"/>
    <w:rsid w:val="00BF32D8"/>
    <w:rsid w:val="00BF34D5"/>
    <w:rsid w:val="00C04AF0"/>
    <w:rsid w:val="00C232B7"/>
    <w:rsid w:val="00C41ABB"/>
    <w:rsid w:val="00C713FC"/>
    <w:rsid w:val="00C97FAF"/>
    <w:rsid w:val="00CD7B52"/>
    <w:rsid w:val="00CE1692"/>
    <w:rsid w:val="00CE41F7"/>
    <w:rsid w:val="00CE5684"/>
    <w:rsid w:val="00CF0009"/>
    <w:rsid w:val="00CF1303"/>
    <w:rsid w:val="00CF25D5"/>
    <w:rsid w:val="00CF5D5D"/>
    <w:rsid w:val="00D0414D"/>
    <w:rsid w:val="00D05309"/>
    <w:rsid w:val="00D25A77"/>
    <w:rsid w:val="00D31460"/>
    <w:rsid w:val="00D350BF"/>
    <w:rsid w:val="00D52AC1"/>
    <w:rsid w:val="00D77887"/>
    <w:rsid w:val="00D95AF3"/>
    <w:rsid w:val="00DB0CD4"/>
    <w:rsid w:val="00DE2AE2"/>
    <w:rsid w:val="00DE63EB"/>
    <w:rsid w:val="00DF0C83"/>
    <w:rsid w:val="00DF3B07"/>
    <w:rsid w:val="00DF5CF5"/>
    <w:rsid w:val="00E01A74"/>
    <w:rsid w:val="00E21B4A"/>
    <w:rsid w:val="00E32129"/>
    <w:rsid w:val="00E42884"/>
    <w:rsid w:val="00E65439"/>
    <w:rsid w:val="00E8577E"/>
    <w:rsid w:val="00E9568B"/>
    <w:rsid w:val="00EA4ED2"/>
    <w:rsid w:val="00EA5BD3"/>
    <w:rsid w:val="00EA689E"/>
    <w:rsid w:val="00F13694"/>
    <w:rsid w:val="00F16E0B"/>
    <w:rsid w:val="00F1782F"/>
    <w:rsid w:val="00F206A1"/>
    <w:rsid w:val="00F24750"/>
    <w:rsid w:val="00F319AD"/>
    <w:rsid w:val="00F55A80"/>
    <w:rsid w:val="00F6446C"/>
    <w:rsid w:val="00F76C25"/>
    <w:rsid w:val="00F8424F"/>
    <w:rsid w:val="00FD0148"/>
    <w:rsid w:val="00FE325C"/>
    <w:rsid w:val="1900CE09"/>
    <w:rsid w:val="1DF78080"/>
    <w:rsid w:val="2A1256F7"/>
    <w:rsid w:val="2B33D4A0"/>
    <w:rsid w:val="30FD1A6F"/>
    <w:rsid w:val="37214A17"/>
    <w:rsid w:val="3D339009"/>
    <w:rsid w:val="41215AC2"/>
    <w:rsid w:val="4B6C0FDC"/>
    <w:rsid w:val="618F27D8"/>
    <w:rsid w:val="7948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0949"/>
  <w15:chartTrackingRefBased/>
  <w15:docId w15:val="{A5C2C275-9557-4A04-869C-85B1E661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068C"/>
  </w:style>
  <w:style w:type="character" w:customStyle="1" w:styleId="eop">
    <w:name w:val="eop"/>
    <w:basedOn w:val="DefaultParagraphFont"/>
    <w:rsid w:val="0082068C"/>
  </w:style>
  <w:style w:type="character" w:customStyle="1" w:styleId="tabchar">
    <w:name w:val="tabchar"/>
    <w:basedOn w:val="DefaultParagraphFont"/>
    <w:rsid w:val="0082068C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B32A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3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3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D8"/>
  </w:style>
  <w:style w:type="paragraph" w:styleId="Footer">
    <w:name w:val="footer"/>
    <w:basedOn w:val="Normal"/>
    <w:link w:val="FooterChar"/>
    <w:uiPriority w:val="99"/>
    <w:unhideWhenUsed/>
    <w:rsid w:val="00BF3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austlii.edu.au/cgi-bin/disp.pl/au/cases/vic/VCAT/2015/59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B4F276D97B8459AEAED1F6C9E4C9C" ma:contentTypeVersion="19" ma:contentTypeDescription="Create a new document." ma:contentTypeScope="" ma:versionID="a37351102b8393cba6b9506cf0b5fd98">
  <xsd:schema xmlns:xsd="http://www.w3.org/2001/XMLSchema" xmlns:xs="http://www.w3.org/2001/XMLSchema" xmlns:p="http://schemas.microsoft.com/office/2006/metadata/properties" xmlns:ns2="d2dc0eb8-0a41-4d18-a5ca-caf86d0c71f4" xmlns:ns3="7312b135-6138-40c2-9a98-fe92b2081f2f" targetNamespace="http://schemas.microsoft.com/office/2006/metadata/properties" ma:root="true" ma:fieldsID="ecddf3c4f9bc5cf73b925085f6d0c616" ns2:_="" ns3:_="">
    <xsd:import namespace="d2dc0eb8-0a41-4d18-a5ca-caf86d0c71f4"/>
    <xsd:import namespace="7312b135-6138-40c2-9a98-fe92b2081f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c0eb8-0a41-4d18-a5ca-caf86d0c7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495d55-3900-4e63-8815-fa5715e76c92}" ma:internalName="TaxCatchAll" ma:showField="CatchAllData" ma:web="d2dc0eb8-0a41-4d18-a5ca-caf86d0c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b135-6138-40c2-9a98-fe92b2081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c1f8a8-dead-44a1-a2ca-5d99ce287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b135-6138-40c2-9a98-fe92b2081f2f">
      <Terms xmlns="http://schemas.microsoft.com/office/infopath/2007/PartnerControls"/>
    </lcf76f155ced4ddcb4097134ff3c332f>
    <TaxCatchAll xmlns="d2dc0eb8-0a41-4d18-a5ca-caf86d0c71f4" xsi:nil="true"/>
    <SharedWithUsers xmlns="d2dc0eb8-0a41-4d18-a5ca-caf86d0c71f4">
      <UserInfo>
        <DisplayName>Tracey Ryan</DisplayName>
        <AccountId>116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5BA181-B229-496D-A957-F79A9FF26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88491-E387-4653-8FCD-8EDD6119F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c0eb8-0a41-4d18-a5ca-caf86d0c71f4"/>
    <ds:schemaRef ds:uri="7312b135-6138-40c2-9a98-fe92b2081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A9B1E-A94A-4886-9772-005538D7CF08}">
  <ds:schemaRefs>
    <ds:schemaRef ds:uri="http://schemas.microsoft.com/office/2006/metadata/properties"/>
    <ds:schemaRef ds:uri="http://schemas.microsoft.com/office/infopath/2007/PartnerControls"/>
    <ds:schemaRef ds:uri="7312b135-6138-40c2-9a98-fe92b2081f2f"/>
    <ds:schemaRef ds:uri="d2dc0eb8-0a41-4d18-a5ca-caf86d0c7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 Wootton</dc:creator>
  <cp:keywords/>
  <dc:description/>
  <cp:lastModifiedBy>Jeannie Zakharov</cp:lastModifiedBy>
  <cp:revision>180</cp:revision>
  <cp:lastPrinted>2025-01-07T23:02:00Z</cp:lastPrinted>
  <dcterms:created xsi:type="dcterms:W3CDTF">2022-01-11T04:50:00Z</dcterms:created>
  <dcterms:modified xsi:type="dcterms:W3CDTF">2025-05-01T06:31:00Z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0x010100282B4F276D97B8459AEAED1F6C9E4C9C</vt:lpwstr>
  </property>
  <property fmtid="{D5CDD505-2E9C-101B-9397-08002B2CF9AE}" pid="3" name="MediaServiceImageTags">
    <vt:lpwstr/>
  </property>
</Properties>
</file>